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D0" w:rsidRDefault="000668D0" w:rsidP="00A02DFD">
      <w:pPr>
        <w:spacing w:line="276" w:lineRule="auto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0" wp14:anchorId="19CDC8E3" wp14:editId="06A073A7">
            <wp:simplePos x="0" y="0"/>
            <wp:positionH relativeFrom="column">
              <wp:posOffset>2314575</wp:posOffset>
            </wp:positionH>
            <wp:positionV relativeFrom="paragraph">
              <wp:posOffset>-285750</wp:posOffset>
            </wp:positionV>
            <wp:extent cx="431800" cy="51943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35F9" w:rsidRDefault="003035F9" w:rsidP="00A02DFD">
      <w:pPr>
        <w:spacing w:line="276" w:lineRule="auto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</w:p>
    <w:p w:rsidR="003035F9" w:rsidRPr="00A52847" w:rsidRDefault="003035F9" w:rsidP="003035F9">
      <w:pPr>
        <w:pStyle w:val="Cabealho"/>
        <w:jc w:val="center"/>
        <w:rPr>
          <w:rFonts w:ascii="Calibri" w:hAnsi="Calibri" w:cs="Calibri"/>
          <w:b/>
          <w:color w:val="808080"/>
        </w:rPr>
      </w:pPr>
      <w:r w:rsidRPr="00A52847">
        <w:rPr>
          <w:rFonts w:ascii="Calibri" w:hAnsi="Calibri" w:cs="Calibri"/>
          <w:b/>
          <w:color w:val="808080"/>
        </w:rPr>
        <w:t>PREFEITURA DO MUNICÍPIO DE RIO GRANDE DA SERRA</w:t>
      </w:r>
    </w:p>
    <w:p w:rsidR="003035F9" w:rsidRPr="00A52847" w:rsidRDefault="003035F9" w:rsidP="003035F9">
      <w:pPr>
        <w:pStyle w:val="Cabealho"/>
        <w:jc w:val="center"/>
        <w:rPr>
          <w:rFonts w:ascii="Calibri" w:hAnsi="Calibri" w:cs="Calibri"/>
          <w:color w:val="808080"/>
        </w:rPr>
      </w:pPr>
      <w:r w:rsidRPr="00A52847">
        <w:rPr>
          <w:rFonts w:ascii="Calibri" w:hAnsi="Calibri" w:cs="Calibri"/>
          <w:color w:val="808080"/>
        </w:rPr>
        <w:t>ESTADO DE SÃO PAULO</w:t>
      </w:r>
    </w:p>
    <w:p w:rsidR="003035F9" w:rsidRDefault="003035F9" w:rsidP="00A02DFD">
      <w:pPr>
        <w:spacing w:line="276" w:lineRule="auto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______________________________________________________________________</w:t>
      </w:r>
    </w:p>
    <w:p w:rsidR="003035F9" w:rsidRDefault="003035F9" w:rsidP="00A02DFD">
      <w:pPr>
        <w:spacing w:line="276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3035F9" w:rsidRDefault="003035F9" w:rsidP="00A02DFD">
      <w:pPr>
        <w:spacing w:line="276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A02DFD" w:rsidRPr="00D04979" w:rsidRDefault="003035F9" w:rsidP="00A02DFD">
      <w:pPr>
        <w:spacing w:line="276" w:lineRule="auto"/>
        <w:jc w:val="center"/>
        <w:rPr>
          <w:rFonts w:ascii="Calibri" w:hAnsi="Calibri" w:cs="Arial"/>
          <w:b/>
          <w:bCs/>
          <w:sz w:val="24"/>
          <w:szCs w:val="24"/>
        </w:rPr>
      </w:pPr>
      <w:proofErr w:type="gramStart"/>
      <w:r>
        <w:rPr>
          <w:rFonts w:ascii="Calibri" w:hAnsi="Calibri" w:cs="Arial"/>
          <w:b/>
          <w:bCs/>
          <w:sz w:val="24"/>
          <w:szCs w:val="24"/>
        </w:rPr>
        <w:t>ATA  DE</w:t>
      </w:r>
      <w:proofErr w:type="gramEnd"/>
      <w:r>
        <w:rPr>
          <w:rFonts w:ascii="Calibri" w:hAnsi="Calibri" w:cs="Arial"/>
          <w:b/>
          <w:bCs/>
          <w:sz w:val="24"/>
          <w:szCs w:val="24"/>
        </w:rPr>
        <w:t xml:space="preserve"> REGI</w:t>
      </w:r>
      <w:r w:rsidR="00A02DFD" w:rsidRPr="00D04979">
        <w:rPr>
          <w:rFonts w:ascii="Calibri" w:hAnsi="Calibri" w:cs="Arial"/>
          <w:b/>
          <w:bCs/>
          <w:sz w:val="24"/>
          <w:szCs w:val="24"/>
        </w:rPr>
        <w:t xml:space="preserve">STRO DE PREÇOS n. </w:t>
      </w:r>
      <w:r w:rsidR="00734D35">
        <w:rPr>
          <w:rFonts w:ascii="Calibri" w:hAnsi="Calibri" w:cs="Arial"/>
          <w:b/>
          <w:bCs/>
          <w:sz w:val="24"/>
          <w:szCs w:val="24"/>
        </w:rPr>
        <w:t>08/14</w:t>
      </w:r>
    </w:p>
    <w:p w:rsidR="00A02DFD" w:rsidRDefault="00A02DFD" w:rsidP="00A02DFD">
      <w:pPr>
        <w:spacing w:line="276" w:lineRule="auto"/>
        <w:jc w:val="center"/>
        <w:rPr>
          <w:rFonts w:ascii="Calibri" w:hAnsi="Calibri" w:cs="Arial"/>
          <w:b/>
          <w:bCs/>
          <w:sz w:val="24"/>
          <w:szCs w:val="24"/>
        </w:rPr>
      </w:pPr>
      <w:r w:rsidRPr="00D04979">
        <w:rPr>
          <w:rFonts w:ascii="Calibri" w:hAnsi="Calibri" w:cs="Arial"/>
          <w:b/>
          <w:bCs/>
          <w:sz w:val="24"/>
          <w:szCs w:val="24"/>
        </w:rPr>
        <w:t>Processo nº 1.834/2013</w:t>
      </w:r>
    </w:p>
    <w:p w:rsidR="00734D35" w:rsidRDefault="00734D35" w:rsidP="00A02DFD">
      <w:pPr>
        <w:spacing w:line="276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734D35" w:rsidRPr="00D04979" w:rsidRDefault="00734D35" w:rsidP="00A02DFD">
      <w:pPr>
        <w:spacing w:line="276" w:lineRule="auto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MATERIAL DE ENFERMAGEM</w:t>
      </w:r>
    </w:p>
    <w:p w:rsidR="00A02DFD" w:rsidRPr="00D04979" w:rsidRDefault="00A02DFD" w:rsidP="00A02DFD">
      <w:pPr>
        <w:spacing w:line="276" w:lineRule="auto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D04979">
        <w:rPr>
          <w:rFonts w:ascii="Calibri" w:hAnsi="Calibri"/>
          <w:sz w:val="24"/>
          <w:szCs w:val="24"/>
        </w:rPr>
        <w:t>Aos</w:t>
      </w:r>
      <w:r w:rsidR="00CC4EB7">
        <w:rPr>
          <w:rFonts w:ascii="Calibri" w:hAnsi="Calibri"/>
          <w:sz w:val="24"/>
          <w:szCs w:val="24"/>
        </w:rPr>
        <w:t xml:space="preserve"> onze dias </w:t>
      </w:r>
      <w:r w:rsidRPr="00D04979">
        <w:rPr>
          <w:rFonts w:ascii="Calibri" w:hAnsi="Calibri"/>
          <w:sz w:val="24"/>
          <w:szCs w:val="24"/>
        </w:rPr>
        <w:t>do</w:t>
      </w:r>
      <w:r w:rsidR="00A945EF">
        <w:rPr>
          <w:rFonts w:ascii="Calibri" w:hAnsi="Calibri"/>
          <w:sz w:val="24"/>
          <w:szCs w:val="24"/>
        </w:rPr>
        <w:t xml:space="preserve"> mês de junho do</w:t>
      </w:r>
      <w:bookmarkStart w:id="0" w:name="_GoBack"/>
      <w:bookmarkEnd w:id="0"/>
      <w:r w:rsidRPr="00D04979">
        <w:rPr>
          <w:rFonts w:ascii="Calibri" w:hAnsi="Calibri"/>
          <w:sz w:val="24"/>
          <w:szCs w:val="24"/>
        </w:rPr>
        <w:t xml:space="preserve"> ano de dois mil e quatorze, na </w:t>
      </w:r>
      <w:r w:rsidR="00734D35">
        <w:rPr>
          <w:rFonts w:ascii="Calibri" w:hAnsi="Calibri"/>
          <w:sz w:val="24"/>
          <w:szCs w:val="24"/>
        </w:rPr>
        <w:t xml:space="preserve">sala da Comissão do Pregão , </w:t>
      </w:r>
      <w:r w:rsidRPr="00D04979">
        <w:rPr>
          <w:rFonts w:ascii="Calibri" w:hAnsi="Calibri"/>
          <w:sz w:val="24"/>
          <w:szCs w:val="24"/>
        </w:rPr>
        <w:t xml:space="preserve">localizada na </w:t>
      </w:r>
      <w:r w:rsidR="00734D35">
        <w:rPr>
          <w:rFonts w:ascii="Calibri" w:hAnsi="Calibri"/>
          <w:sz w:val="24"/>
          <w:szCs w:val="24"/>
        </w:rPr>
        <w:t>Av. D. Pedro, I, 10  - Centro</w:t>
      </w:r>
      <w:r w:rsidRPr="00D04979">
        <w:rPr>
          <w:rFonts w:ascii="Calibri" w:hAnsi="Calibri"/>
          <w:sz w:val="24"/>
          <w:szCs w:val="24"/>
        </w:rPr>
        <w:t xml:space="preserve"> – Rio Grande da Serra, subscrevem a presente Ata de registro de Preços, de um lado o </w:t>
      </w:r>
      <w:r w:rsidRPr="00D04979">
        <w:rPr>
          <w:rFonts w:ascii="Calibri" w:hAnsi="Calibri"/>
          <w:b/>
          <w:sz w:val="24"/>
          <w:szCs w:val="24"/>
        </w:rPr>
        <w:t>FUNDO MUNICIPAL DE SAÚDE DO MUNICÍPIO DE RIO GRANDE DA SERRA</w:t>
      </w:r>
      <w:r w:rsidRPr="00D04979">
        <w:rPr>
          <w:rFonts w:ascii="Calibri" w:hAnsi="Calibri"/>
          <w:sz w:val="24"/>
          <w:szCs w:val="24"/>
        </w:rPr>
        <w:t>, inscrito no CNPJ sob o nº  11.503.217/0001</w:t>
      </w:r>
      <w:r w:rsidR="00E60A04">
        <w:rPr>
          <w:rFonts w:ascii="Calibri" w:hAnsi="Calibri"/>
          <w:sz w:val="24"/>
          <w:szCs w:val="24"/>
        </w:rPr>
        <w:t>-30, neste ato representado pela sua</w:t>
      </w:r>
      <w:r w:rsidRPr="00D04979">
        <w:rPr>
          <w:rFonts w:ascii="Calibri" w:hAnsi="Calibri"/>
          <w:sz w:val="24"/>
          <w:szCs w:val="24"/>
        </w:rPr>
        <w:t xml:space="preserve"> Presidente, </w:t>
      </w:r>
      <w:proofErr w:type="spellStart"/>
      <w:r w:rsidRPr="00D04979">
        <w:rPr>
          <w:rFonts w:ascii="Calibri" w:hAnsi="Calibri"/>
          <w:b/>
          <w:sz w:val="24"/>
          <w:szCs w:val="24"/>
        </w:rPr>
        <w:t>SRª</w:t>
      </w:r>
      <w:proofErr w:type="spellEnd"/>
      <w:r w:rsidRPr="00D04979">
        <w:rPr>
          <w:rFonts w:ascii="Calibri" w:hAnsi="Calibri"/>
          <w:b/>
          <w:sz w:val="24"/>
          <w:szCs w:val="24"/>
        </w:rPr>
        <w:t xml:space="preserve"> ROSANGELA MARIA VIEIRA DA SILVA</w:t>
      </w:r>
      <w:r w:rsidRPr="00D04979">
        <w:rPr>
          <w:rFonts w:ascii="Calibri" w:hAnsi="Calibri"/>
          <w:sz w:val="24"/>
          <w:szCs w:val="24"/>
        </w:rPr>
        <w:t xml:space="preserve">, brasileira, portadora do RG nº 25.849.576-5, e de outro, a empresa </w:t>
      </w:r>
      <w:r w:rsidR="00734D35" w:rsidRPr="00734D35">
        <w:rPr>
          <w:rFonts w:ascii="Calibri" w:hAnsi="Calibri"/>
          <w:b/>
          <w:sz w:val="24"/>
          <w:szCs w:val="24"/>
        </w:rPr>
        <w:t>L.M. FARMA INDÚSTRIA E COMÉRCIO LTDA</w:t>
      </w:r>
      <w:r w:rsidRPr="00D04979">
        <w:rPr>
          <w:rFonts w:ascii="Calibri" w:hAnsi="Calibri"/>
          <w:sz w:val="24"/>
          <w:szCs w:val="24"/>
        </w:rPr>
        <w:t>, inscrita no CNPJ(MF) sob o n.º</w:t>
      </w:r>
      <w:r w:rsidR="00734D35">
        <w:rPr>
          <w:rFonts w:ascii="Calibri" w:hAnsi="Calibri"/>
          <w:sz w:val="24"/>
          <w:szCs w:val="24"/>
        </w:rPr>
        <w:t>57.532.343/0001 - 14</w:t>
      </w:r>
      <w:r w:rsidRPr="00D04979">
        <w:rPr>
          <w:rFonts w:ascii="Calibri" w:hAnsi="Calibri"/>
          <w:sz w:val="24"/>
          <w:szCs w:val="24"/>
        </w:rPr>
        <w:t>, estabelecida na Rua</w:t>
      </w:r>
      <w:r w:rsidR="00734D35">
        <w:rPr>
          <w:rFonts w:ascii="Calibri" w:hAnsi="Calibri"/>
          <w:sz w:val="24"/>
          <w:szCs w:val="24"/>
        </w:rPr>
        <w:t xml:space="preserve"> Jaguarão, 95 – Chácaras Reunidas – São José dos Campos – São Paulo</w:t>
      </w:r>
      <w:r w:rsidRPr="00D04979">
        <w:rPr>
          <w:rFonts w:ascii="Calibri" w:hAnsi="Calibri"/>
          <w:sz w:val="24"/>
          <w:szCs w:val="24"/>
        </w:rPr>
        <w:t xml:space="preserve"> , neste ato representado p</w:t>
      </w:r>
      <w:r w:rsidR="00734D35">
        <w:rPr>
          <w:rFonts w:ascii="Calibri" w:hAnsi="Calibri"/>
          <w:sz w:val="24"/>
          <w:szCs w:val="24"/>
        </w:rPr>
        <w:t>or</w:t>
      </w:r>
      <w:r w:rsidRPr="00D04979">
        <w:rPr>
          <w:rFonts w:ascii="Calibri" w:hAnsi="Calibri"/>
          <w:sz w:val="24"/>
          <w:szCs w:val="24"/>
        </w:rPr>
        <w:t xml:space="preserve">, </w:t>
      </w:r>
      <w:proofErr w:type="spellStart"/>
      <w:r w:rsidR="00734D35">
        <w:rPr>
          <w:rFonts w:ascii="Calibri" w:hAnsi="Calibri"/>
          <w:sz w:val="24"/>
          <w:szCs w:val="24"/>
        </w:rPr>
        <w:t>Cyntia</w:t>
      </w:r>
      <w:proofErr w:type="spellEnd"/>
      <w:r w:rsidR="00734D35">
        <w:rPr>
          <w:rFonts w:ascii="Calibri" w:hAnsi="Calibri"/>
          <w:sz w:val="24"/>
          <w:szCs w:val="24"/>
        </w:rPr>
        <w:t xml:space="preserve"> da Silva Ferreira de Faria, assessora t</w:t>
      </w:r>
      <w:r w:rsidR="00A02192">
        <w:rPr>
          <w:rFonts w:ascii="Calibri" w:hAnsi="Calibri"/>
          <w:sz w:val="24"/>
          <w:szCs w:val="24"/>
        </w:rPr>
        <w:t>écnica</w:t>
      </w:r>
      <w:r w:rsidR="00734D35">
        <w:rPr>
          <w:rFonts w:ascii="Calibri" w:hAnsi="Calibri"/>
          <w:sz w:val="24"/>
          <w:szCs w:val="24"/>
        </w:rPr>
        <w:t xml:space="preserve"> portadora do RG n. 40.546.715 – 1, inscrita no CPF/MF sob n. 370.280.948 – 12 e </w:t>
      </w:r>
      <w:r w:rsidR="00734D35">
        <w:rPr>
          <w:rFonts w:ascii="Calibri" w:hAnsi="Calibri"/>
          <w:b/>
          <w:sz w:val="24"/>
          <w:szCs w:val="24"/>
        </w:rPr>
        <w:t xml:space="preserve">VITAL HOSPITALAR COMERCIAL LTDA </w:t>
      </w:r>
      <w:r w:rsidR="00734D35" w:rsidRPr="00D04979">
        <w:rPr>
          <w:rFonts w:ascii="Calibri" w:hAnsi="Calibri"/>
          <w:sz w:val="24"/>
          <w:szCs w:val="24"/>
        </w:rPr>
        <w:t>inscrita no CNPJ(MF) sob o n.º</w:t>
      </w:r>
      <w:r w:rsidR="00734D35">
        <w:rPr>
          <w:rFonts w:ascii="Calibri" w:hAnsi="Calibri"/>
          <w:sz w:val="24"/>
          <w:szCs w:val="24"/>
        </w:rPr>
        <w:t xml:space="preserve"> 61.610.283/0001-88, estabelecida na Av. Prefeito </w:t>
      </w:r>
      <w:proofErr w:type="spellStart"/>
      <w:r w:rsidR="00734D35">
        <w:rPr>
          <w:rFonts w:ascii="Calibri" w:hAnsi="Calibri"/>
          <w:sz w:val="24"/>
          <w:szCs w:val="24"/>
        </w:rPr>
        <w:t>Hirant</w:t>
      </w:r>
      <w:proofErr w:type="spellEnd"/>
      <w:r w:rsidR="00734D35">
        <w:rPr>
          <w:rFonts w:ascii="Calibri" w:hAnsi="Calibri"/>
          <w:sz w:val="24"/>
          <w:szCs w:val="24"/>
        </w:rPr>
        <w:t xml:space="preserve"> </w:t>
      </w:r>
      <w:proofErr w:type="spellStart"/>
      <w:r w:rsidR="00734D35">
        <w:rPr>
          <w:rFonts w:ascii="Calibri" w:hAnsi="Calibri"/>
          <w:sz w:val="24"/>
          <w:szCs w:val="24"/>
        </w:rPr>
        <w:t>Sanazar</w:t>
      </w:r>
      <w:proofErr w:type="spellEnd"/>
      <w:r w:rsidR="00734D35">
        <w:rPr>
          <w:rFonts w:ascii="Calibri" w:hAnsi="Calibri"/>
          <w:sz w:val="24"/>
          <w:szCs w:val="24"/>
        </w:rPr>
        <w:t xml:space="preserve">, 468 - </w:t>
      </w:r>
      <w:r w:rsidR="00A02192">
        <w:rPr>
          <w:rFonts w:ascii="Calibri" w:hAnsi="Calibri"/>
          <w:sz w:val="24"/>
          <w:szCs w:val="24"/>
        </w:rPr>
        <w:t xml:space="preserve"> Umuarama – São Paulo</w:t>
      </w:r>
      <w:r w:rsidR="00734D35" w:rsidRPr="00D04979">
        <w:rPr>
          <w:rFonts w:ascii="Calibri" w:hAnsi="Calibri"/>
          <w:sz w:val="24"/>
          <w:szCs w:val="24"/>
        </w:rPr>
        <w:t xml:space="preserve"> , neste ato representado p</w:t>
      </w:r>
      <w:r w:rsidR="00734D35">
        <w:rPr>
          <w:rFonts w:ascii="Calibri" w:hAnsi="Calibri"/>
          <w:sz w:val="24"/>
          <w:szCs w:val="24"/>
        </w:rPr>
        <w:t>or</w:t>
      </w:r>
      <w:r w:rsidR="00734D35" w:rsidRPr="00D04979">
        <w:rPr>
          <w:rFonts w:ascii="Calibri" w:hAnsi="Calibri"/>
          <w:sz w:val="24"/>
          <w:szCs w:val="24"/>
        </w:rPr>
        <w:t xml:space="preserve">, </w:t>
      </w:r>
      <w:r w:rsidR="00A02192">
        <w:rPr>
          <w:rFonts w:ascii="Calibri" w:hAnsi="Calibri"/>
          <w:sz w:val="24"/>
          <w:szCs w:val="24"/>
        </w:rPr>
        <w:t>Rafael de Almeida Esteves, procurador,</w:t>
      </w:r>
      <w:r w:rsidR="00734D35">
        <w:rPr>
          <w:rFonts w:ascii="Calibri" w:hAnsi="Calibri"/>
          <w:sz w:val="24"/>
          <w:szCs w:val="24"/>
        </w:rPr>
        <w:t xml:space="preserve"> </w:t>
      </w:r>
      <w:r w:rsidR="00692A6E">
        <w:rPr>
          <w:rFonts w:ascii="Calibri" w:hAnsi="Calibri"/>
          <w:sz w:val="24"/>
          <w:szCs w:val="24"/>
        </w:rPr>
        <w:t>portador</w:t>
      </w:r>
      <w:r w:rsidR="00734D35">
        <w:rPr>
          <w:rFonts w:ascii="Calibri" w:hAnsi="Calibri"/>
          <w:sz w:val="24"/>
          <w:szCs w:val="24"/>
        </w:rPr>
        <w:t xml:space="preserve"> do RG n.</w:t>
      </w:r>
      <w:r w:rsidR="00692A6E">
        <w:rPr>
          <w:rFonts w:ascii="Calibri" w:hAnsi="Calibri"/>
          <w:sz w:val="24"/>
          <w:szCs w:val="24"/>
        </w:rPr>
        <w:t>28.097.811 X-</w:t>
      </w:r>
      <w:r w:rsidR="00734D35">
        <w:rPr>
          <w:rFonts w:ascii="Calibri" w:hAnsi="Calibri"/>
          <w:sz w:val="24"/>
          <w:szCs w:val="24"/>
        </w:rPr>
        <w:t>,</w:t>
      </w:r>
      <w:r w:rsidR="00692A6E">
        <w:rPr>
          <w:rFonts w:ascii="Calibri" w:hAnsi="Calibri"/>
          <w:sz w:val="24"/>
          <w:szCs w:val="24"/>
        </w:rPr>
        <w:t xml:space="preserve"> inscrito</w:t>
      </w:r>
      <w:r w:rsidR="00734D35">
        <w:rPr>
          <w:rFonts w:ascii="Calibri" w:hAnsi="Calibri"/>
          <w:sz w:val="24"/>
          <w:szCs w:val="24"/>
        </w:rPr>
        <w:t xml:space="preserve"> no CPF/MF sob n. 3</w:t>
      </w:r>
      <w:r w:rsidR="00692A6E">
        <w:rPr>
          <w:rFonts w:ascii="Calibri" w:hAnsi="Calibri"/>
          <w:sz w:val="24"/>
          <w:szCs w:val="24"/>
        </w:rPr>
        <w:t>03.606.358-73</w:t>
      </w:r>
      <w:r w:rsidRPr="00D04979">
        <w:rPr>
          <w:rFonts w:ascii="Calibri" w:hAnsi="Calibri"/>
          <w:sz w:val="24"/>
          <w:szCs w:val="24"/>
        </w:rPr>
        <w:t>,resolvem, nos termos do Decreto Municipal 1.685/2006, bem como da Lei 8.666/93, da Lei 10.520/02 e suas posteriores alterações e, em conformidade com o resultado do Pregão n.º 01/2014</w:t>
      </w:r>
      <w:r w:rsidR="009C02F6">
        <w:rPr>
          <w:rFonts w:ascii="Calibri" w:hAnsi="Calibri"/>
          <w:sz w:val="24"/>
          <w:szCs w:val="24"/>
        </w:rPr>
        <w:t>( repetição )</w:t>
      </w:r>
      <w:r w:rsidRPr="00D04979">
        <w:rPr>
          <w:rFonts w:ascii="Calibri" w:hAnsi="Calibri"/>
          <w:sz w:val="24"/>
          <w:szCs w:val="24"/>
        </w:rPr>
        <w:t>, devidamente homologado, REGISTRAR OS PREÇOS para eventual fornecimento dos objetos a seguir:</w:t>
      </w:r>
    </w:p>
    <w:p w:rsidR="00A02DFD" w:rsidRDefault="00A02DFD" w:rsidP="00A02DFD">
      <w:pPr>
        <w:spacing w:line="276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tbl>
      <w:tblPr>
        <w:tblW w:w="8931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875"/>
        <w:gridCol w:w="930"/>
        <w:gridCol w:w="165"/>
        <w:gridCol w:w="2954"/>
        <w:gridCol w:w="283"/>
        <w:gridCol w:w="1276"/>
        <w:gridCol w:w="1559"/>
      </w:tblGrid>
      <w:tr w:rsidR="00A324AC" w:rsidRPr="00D04979" w:rsidTr="00C7598C">
        <w:trPr>
          <w:trHeight w:val="255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  <w:tr w:rsidR="00A324AC" w:rsidRPr="00D04979" w:rsidTr="00C7598C">
        <w:trPr>
          <w:trHeight w:val="255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22" w:rsidRDefault="00A324AC" w:rsidP="00A324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</w:rPr>
            </w:pPr>
            <w:r w:rsidRPr="00D04979">
              <w:rPr>
                <w:rFonts w:ascii="Calibri" w:hAnsi="Calibri" w:cs="Calibri"/>
                <w:b/>
                <w:bCs/>
              </w:rPr>
              <w:t xml:space="preserve">LOTE </w:t>
            </w:r>
            <w:r>
              <w:rPr>
                <w:rFonts w:ascii="Calibri" w:hAnsi="Calibri" w:cs="Calibri"/>
                <w:b/>
                <w:bCs/>
              </w:rPr>
              <w:t>0</w:t>
            </w:r>
            <w:r w:rsidRPr="00D04979">
              <w:rPr>
                <w:rFonts w:ascii="Calibri" w:hAnsi="Calibri" w:cs="Calibri"/>
                <w:b/>
                <w:bCs/>
              </w:rPr>
              <w:t>1 - COLETOR DE ARTIGOS PERFUROCORTANTES</w:t>
            </w:r>
            <w:r w:rsidR="00937E22">
              <w:rPr>
                <w:rFonts w:ascii="Calibri" w:hAnsi="Calibri" w:cs="Calibri"/>
                <w:b/>
                <w:bCs/>
              </w:rPr>
              <w:t xml:space="preserve"> –</w:t>
            </w:r>
          </w:p>
          <w:p w:rsidR="00937E22" w:rsidRDefault="00937E22" w:rsidP="00A324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</w:p>
          <w:p w:rsidR="00A324AC" w:rsidRPr="00D04979" w:rsidRDefault="00937E22" w:rsidP="00A324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VITAL HOSPITALAR COMERCIAL LTDA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</w:tr>
      <w:tr w:rsidR="00A324AC" w:rsidRPr="00D04979" w:rsidTr="00C7598C">
        <w:trPr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 w:rsidRPr="00D0497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 w:rsidRPr="00D04979">
              <w:rPr>
                <w:rFonts w:ascii="Calibri" w:hAnsi="Calibri" w:cs="Calibri"/>
                <w:b/>
                <w:bCs/>
              </w:rPr>
              <w:t>APRES.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proofErr w:type="spellStart"/>
            <w:r w:rsidRPr="00D04979">
              <w:rPr>
                <w:rFonts w:ascii="Calibri" w:hAnsi="Calibri" w:cs="Calibri"/>
                <w:b/>
                <w:bCs/>
              </w:rPr>
              <w:t>Qtd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</w:rPr>
            </w:pPr>
            <w:r w:rsidRPr="00D04979">
              <w:rPr>
                <w:rFonts w:ascii="Calibri" w:hAnsi="Calibri" w:cs="Calibri"/>
                <w:b/>
                <w:bCs/>
              </w:rPr>
              <w:t>DESCRIÇÃO DO ITEM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4AC" w:rsidRDefault="00A324AC" w:rsidP="00A324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Valor unitário</w:t>
            </w:r>
          </w:p>
          <w:p w:rsidR="004B1ED4" w:rsidRPr="00D04979" w:rsidRDefault="004B1ED4" w:rsidP="004B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R$</w:t>
            </w:r>
          </w:p>
        </w:tc>
      </w:tr>
      <w:tr w:rsidR="00A324AC" w:rsidRPr="00D04979" w:rsidTr="00C7598C">
        <w:trPr>
          <w:trHeight w:val="178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Peça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4.800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Coletor de artigos perfuro cortantes, capacidade 13 litros. Recipiente em papelão rígido impermeável internamente em plástico, alças para transporte, utilizado para coleta de material perfuro cortante e resíduos de serviços de saúde, co</w:t>
            </w:r>
            <w:r>
              <w:rPr>
                <w:rFonts w:ascii="Calibri" w:hAnsi="Calibri" w:cs="Calibri"/>
              </w:rPr>
              <w:t>n</w:t>
            </w:r>
            <w:r w:rsidRPr="00D04979">
              <w:rPr>
                <w:rFonts w:ascii="Calibri" w:hAnsi="Calibri" w:cs="Calibri"/>
              </w:rPr>
              <w:t xml:space="preserve">stituído conforme normas da ABNT. Deverá </w:t>
            </w:r>
            <w:r w:rsidRPr="00D04979">
              <w:rPr>
                <w:rFonts w:ascii="Calibri" w:hAnsi="Calibri" w:cs="Calibri"/>
              </w:rPr>
              <w:lastRenderedPageBreak/>
              <w:t xml:space="preserve">possuir </w:t>
            </w:r>
            <w:proofErr w:type="spellStart"/>
            <w:r w:rsidRPr="00D04979">
              <w:rPr>
                <w:rFonts w:ascii="Calibri" w:hAnsi="Calibri" w:cs="Calibri"/>
              </w:rPr>
              <w:t>simbolo</w:t>
            </w:r>
            <w:proofErr w:type="spellEnd"/>
            <w:r w:rsidRPr="00D04979">
              <w:rPr>
                <w:rFonts w:ascii="Calibri" w:hAnsi="Calibri" w:cs="Calibri"/>
              </w:rPr>
              <w:t xml:space="preserve"> de identificação normatizado internacionalmente para resíduos infectantes. Deverá ser entregue desmontada, acompanhada das instruções de montagem.  Embalagem com dados de identificação, </w:t>
            </w:r>
            <w:proofErr w:type="spellStart"/>
            <w:r w:rsidRPr="00D04979">
              <w:rPr>
                <w:rFonts w:ascii="Calibri" w:hAnsi="Calibri" w:cs="Calibri"/>
              </w:rPr>
              <w:t>procedencia</w:t>
            </w:r>
            <w:proofErr w:type="spellEnd"/>
            <w:r w:rsidRPr="00D04979">
              <w:rPr>
                <w:rFonts w:ascii="Calibri" w:hAnsi="Calibri" w:cs="Calibri"/>
              </w:rPr>
              <w:t xml:space="preserve"> e registro no Ministério da Saúde.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AC" w:rsidRPr="00D04979" w:rsidRDefault="00A324AC" w:rsidP="004B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Grandesc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AC" w:rsidRPr="00D04979" w:rsidRDefault="00A324AC" w:rsidP="004B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2,3755</w:t>
            </w:r>
          </w:p>
        </w:tc>
      </w:tr>
      <w:tr w:rsidR="00A324AC" w:rsidRPr="00D04979" w:rsidTr="00C7598C">
        <w:trPr>
          <w:trHeight w:val="178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Peça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432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AC" w:rsidRPr="00D04979" w:rsidRDefault="00A324AC" w:rsidP="004B1E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 xml:space="preserve">Coletor de artigos perfuro cortantes, capacidade </w:t>
            </w:r>
            <w:r w:rsidRPr="004B1ED4">
              <w:rPr>
                <w:rFonts w:ascii="Calibri" w:hAnsi="Calibri" w:cs="Calibri"/>
                <w:sz w:val="24"/>
                <w:szCs w:val="24"/>
              </w:rPr>
              <w:t>03</w:t>
            </w:r>
            <w:r w:rsidRPr="00D04979">
              <w:rPr>
                <w:rFonts w:ascii="Calibri" w:hAnsi="Calibri" w:cs="Calibri"/>
              </w:rPr>
              <w:t xml:space="preserve"> litros. Recipiente em papelão rígido impermeável internamente em plástico, alças para transporte, utilizado para coleta de material perfuro cortante e resíduos de serviços de saúde, co</w:t>
            </w:r>
            <w:r w:rsidR="004B1ED4">
              <w:rPr>
                <w:rFonts w:ascii="Calibri" w:hAnsi="Calibri" w:cs="Calibri"/>
              </w:rPr>
              <w:t>n</w:t>
            </w:r>
            <w:r w:rsidRPr="00D04979">
              <w:rPr>
                <w:rFonts w:ascii="Calibri" w:hAnsi="Calibri" w:cs="Calibri"/>
              </w:rPr>
              <w:t xml:space="preserve">stituído conforme normas da ABNT. Deverá possuir </w:t>
            </w:r>
            <w:proofErr w:type="spellStart"/>
            <w:r w:rsidRPr="00D04979">
              <w:rPr>
                <w:rFonts w:ascii="Calibri" w:hAnsi="Calibri" w:cs="Calibri"/>
              </w:rPr>
              <w:t>simbolo</w:t>
            </w:r>
            <w:proofErr w:type="spellEnd"/>
            <w:r w:rsidRPr="00D04979">
              <w:rPr>
                <w:rFonts w:ascii="Calibri" w:hAnsi="Calibri" w:cs="Calibri"/>
              </w:rPr>
              <w:t xml:space="preserve"> de identificação normatizado internacionalmente para resíduos infectantes. Deverá ser entregue</w:t>
            </w:r>
            <w:r w:rsidR="004B1ED4">
              <w:rPr>
                <w:rFonts w:ascii="Calibri" w:hAnsi="Calibri" w:cs="Calibri"/>
              </w:rPr>
              <w:t xml:space="preserve"> </w:t>
            </w:r>
            <w:r w:rsidRPr="00D04979">
              <w:rPr>
                <w:rFonts w:ascii="Calibri" w:hAnsi="Calibri" w:cs="Calibri"/>
              </w:rPr>
              <w:t xml:space="preserve">desmontada, acompanhada das instruções de montagem.  Embalagem com dados de identificação, </w:t>
            </w:r>
            <w:proofErr w:type="spellStart"/>
            <w:r w:rsidRPr="00D04979">
              <w:rPr>
                <w:rFonts w:ascii="Calibri" w:hAnsi="Calibri" w:cs="Calibri"/>
              </w:rPr>
              <w:t>procedencia</w:t>
            </w:r>
            <w:proofErr w:type="spellEnd"/>
            <w:r w:rsidRPr="00D04979">
              <w:rPr>
                <w:rFonts w:ascii="Calibri" w:hAnsi="Calibri" w:cs="Calibri"/>
              </w:rPr>
              <w:t xml:space="preserve"> e registro no Ministério da Saúde.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AC" w:rsidRPr="00D04979" w:rsidRDefault="006D04EE" w:rsidP="004B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Grandesc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AC" w:rsidRPr="00D04979" w:rsidRDefault="006D04EE" w:rsidP="004B1E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1,8463</w:t>
            </w:r>
          </w:p>
        </w:tc>
      </w:tr>
      <w:tr w:rsidR="00A324AC" w:rsidRPr="00D04979" w:rsidTr="00C7598C">
        <w:trPr>
          <w:trHeight w:val="255"/>
        </w:trPr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  <w:tr w:rsidR="00A324AC" w:rsidRPr="00D04979" w:rsidTr="00C7598C">
        <w:trPr>
          <w:trHeight w:val="255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  <w:tr w:rsidR="00CC4EB7" w:rsidRPr="00D04979" w:rsidTr="00C7598C">
        <w:trPr>
          <w:trHeight w:val="255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B7" w:rsidRDefault="00CC4EB7" w:rsidP="00CD2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</w:rPr>
            </w:pPr>
            <w:r w:rsidRPr="00D04979">
              <w:rPr>
                <w:rFonts w:ascii="Calibri" w:hAnsi="Calibri" w:cs="Calibri"/>
                <w:b/>
                <w:bCs/>
              </w:rPr>
              <w:t xml:space="preserve">LOTE </w:t>
            </w:r>
            <w:r>
              <w:rPr>
                <w:rFonts w:ascii="Calibri" w:hAnsi="Calibri" w:cs="Calibri"/>
                <w:b/>
                <w:bCs/>
              </w:rPr>
              <w:t>0</w:t>
            </w:r>
            <w:r w:rsidRPr="00D04979">
              <w:rPr>
                <w:rFonts w:ascii="Calibri" w:hAnsi="Calibri" w:cs="Calibri"/>
                <w:b/>
                <w:bCs/>
              </w:rPr>
              <w:t>2 CURATIVOS</w:t>
            </w:r>
            <w:r w:rsidR="00937E22">
              <w:rPr>
                <w:rFonts w:ascii="Calibri" w:hAnsi="Calibri" w:cs="Calibri"/>
                <w:b/>
                <w:bCs/>
              </w:rPr>
              <w:t xml:space="preserve"> – </w:t>
            </w:r>
          </w:p>
          <w:p w:rsidR="00937E22" w:rsidRDefault="00937E22" w:rsidP="00CD2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</w:rPr>
            </w:pPr>
          </w:p>
          <w:p w:rsidR="00937E22" w:rsidRPr="00D04979" w:rsidRDefault="00937E22" w:rsidP="00937E22">
            <w:pPr>
              <w:overflowPunct/>
              <w:autoSpaceDE/>
              <w:autoSpaceDN/>
              <w:adjustRightInd/>
              <w:ind w:right="-575"/>
              <w:textAlignment w:val="auto"/>
              <w:rPr>
                <w:rFonts w:ascii="Calibri" w:hAnsi="Calibri" w:cs="Calibri"/>
                <w:b/>
                <w:bCs/>
              </w:rPr>
            </w:pPr>
            <w:r w:rsidRPr="00734D35">
              <w:rPr>
                <w:rFonts w:ascii="Calibri" w:hAnsi="Calibri"/>
                <w:b/>
                <w:sz w:val="24"/>
                <w:szCs w:val="24"/>
              </w:rPr>
              <w:t>L.M. FARMA INDÚSTRIA E COMÉRCIO LTDA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  <w:tr w:rsidR="00CC4EB7" w:rsidRPr="00D04979" w:rsidTr="00C7598C">
        <w:trPr>
          <w:trHeight w:val="255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  <w:tr w:rsidR="00CC4EB7" w:rsidRPr="00D04979" w:rsidTr="00C7598C">
        <w:trPr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 w:rsidRPr="00D0497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 w:rsidRPr="00D04979">
              <w:rPr>
                <w:rFonts w:ascii="Calibri" w:hAnsi="Calibri" w:cs="Calibri"/>
                <w:b/>
                <w:bCs/>
              </w:rPr>
              <w:t>APRES.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proofErr w:type="spellStart"/>
            <w:r w:rsidRPr="00D04979">
              <w:rPr>
                <w:rFonts w:ascii="Calibri" w:hAnsi="Calibri" w:cs="Calibri"/>
                <w:b/>
                <w:bCs/>
              </w:rPr>
              <w:t>Qtd</w:t>
            </w:r>
            <w:proofErr w:type="spellEnd"/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</w:rPr>
            </w:pPr>
            <w:r w:rsidRPr="00D04979">
              <w:rPr>
                <w:rFonts w:ascii="Calibri" w:hAnsi="Calibri" w:cs="Calibri"/>
                <w:b/>
                <w:bCs/>
              </w:rPr>
              <w:t>DESCRIÇÃO DO 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Marca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4EB7" w:rsidRDefault="00CC4EB7" w:rsidP="00CD258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Valou unitário</w:t>
            </w:r>
          </w:p>
          <w:p w:rsidR="009C02F6" w:rsidRPr="00D04979" w:rsidRDefault="009C02F6" w:rsidP="009C02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R$</w:t>
            </w:r>
          </w:p>
        </w:tc>
      </w:tr>
      <w:tr w:rsidR="00CC4EB7" w:rsidRPr="00D04979" w:rsidTr="00C7598C">
        <w:trPr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Tubo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1.200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B7" w:rsidRPr="00D04979" w:rsidRDefault="00CC4EB7" w:rsidP="00CD258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04979">
              <w:rPr>
                <w:rFonts w:ascii="Calibri" w:hAnsi="Calibri" w:cs="Calibri"/>
                <w:sz w:val="18"/>
                <w:szCs w:val="18"/>
              </w:rPr>
              <w:t xml:space="preserve">Gel hidratante e absorvente para feridas, não estéril, composto de </w:t>
            </w:r>
            <w:proofErr w:type="spellStart"/>
            <w:r w:rsidRPr="00D04979">
              <w:rPr>
                <w:rFonts w:ascii="Calibri" w:hAnsi="Calibri" w:cs="Calibri"/>
                <w:sz w:val="18"/>
                <w:szCs w:val="18"/>
              </w:rPr>
              <w:t>alginato</w:t>
            </w:r>
            <w:proofErr w:type="spellEnd"/>
            <w:r w:rsidRPr="00D04979">
              <w:rPr>
                <w:rFonts w:ascii="Calibri" w:hAnsi="Calibri" w:cs="Calibri"/>
                <w:sz w:val="18"/>
                <w:szCs w:val="18"/>
              </w:rPr>
              <w:t xml:space="preserve"> de cálcio, sódio e </w:t>
            </w:r>
            <w:proofErr w:type="spellStart"/>
            <w:r w:rsidRPr="00D04979">
              <w:rPr>
                <w:rFonts w:ascii="Calibri" w:hAnsi="Calibri" w:cs="Calibri"/>
                <w:sz w:val="18"/>
                <w:szCs w:val="18"/>
              </w:rPr>
              <w:t>carboximetilcelulose</w:t>
            </w:r>
            <w:proofErr w:type="spellEnd"/>
            <w:r w:rsidRPr="00D04979">
              <w:rPr>
                <w:rFonts w:ascii="Calibri" w:hAnsi="Calibri" w:cs="Calibri"/>
                <w:sz w:val="18"/>
                <w:szCs w:val="18"/>
              </w:rPr>
              <w:t xml:space="preserve"> num excipiente aquoso, transparente e </w:t>
            </w:r>
            <w:proofErr w:type="gramStart"/>
            <w:r w:rsidRPr="00D04979">
              <w:rPr>
                <w:rFonts w:ascii="Calibri" w:hAnsi="Calibri" w:cs="Calibri"/>
                <w:sz w:val="18"/>
                <w:szCs w:val="18"/>
              </w:rPr>
              <w:t>viscoso .</w:t>
            </w:r>
            <w:proofErr w:type="gramEnd"/>
            <w:r w:rsidRPr="00D04979">
              <w:rPr>
                <w:rFonts w:ascii="Calibri" w:hAnsi="Calibri" w:cs="Calibri"/>
                <w:sz w:val="18"/>
                <w:szCs w:val="18"/>
              </w:rPr>
              <w:t xml:space="preserve"> Acondicionado em tubos </w:t>
            </w:r>
            <w:proofErr w:type="gramStart"/>
            <w:r w:rsidRPr="00D04979">
              <w:rPr>
                <w:rFonts w:ascii="Calibri" w:hAnsi="Calibri" w:cs="Calibri"/>
                <w:sz w:val="18"/>
                <w:szCs w:val="18"/>
              </w:rPr>
              <w:t>de  85</w:t>
            </w:r>
            <w:proofErr w:type="gramEnd"/>
            <w:r w:rsidRPr="00D04979">
              <w:rPr>
                <w:rFonts w:ascii="Calibri" w:hAnsi="Calibri" w:cs="Calibri"/>
                <w:sz w:val="18"/>
                <w:szCs w:val="18"/>
              </w:rPr>
              <w:t>g. Embalagem contendo dados de identificação, procedência e registro no Ministério da Saúde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7" w:rsidRPr="00D04979" w:rsidRDefault="009C02F6" w:rsidP="00937E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Curatec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7" w:rsidRPr="00D04979" w:rsidRDefault="009C02F6" w:rsidP="00937E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29,22</w:t>
            </w:r>
          </w:p>
        </w:tc>
      </w:tr>
      <w:tr w:rsidR="00220745" w:rsidRPr="00D04979" w:rsidTr="00C7598C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745" w:rsidRPr="00D04979" w:rsidRDefault="00220745" w:rsidP="002207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745" w:rsidRPr="00D04979" w:rsidRDefault="00220745" w:rsidP="002207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Placa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0745" w:rsidRPr="00C7598C" w:rsidRDefault="00220745" w:rsidP="002207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C7598C">
              <w:rPr>
                <w:rFonts w:ascii="Calibri" w:hAnsi="Calibri" w:cs="Calibri"/>
                <w:sz w:val="18"/>
                <w:szCs w:val="18"/>
              </w:rPr>
              <w:t>1.200</w:t>
            </w: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45" w:rsidRPr="00D04979" w:rsidRDefault="00220745" w:rsidP="0022074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04979">
              <w:rPr>
                <w:rFonts w:ascii="Calibri" w:hAnsi="Calibri" w:cs="Calibri"/>
                <w:sz w:val="18"/>
                <w:szCs w:val="18"/>
              </w:rPr>
              <w:t xml:space="preserve">Curativo de Carvão Ativado e </w:t>
            </w:r>
            <w:proofErr w:type="gramStart"/>
            <w:r w:rsidRPr="00D04979">
              <w:rPr>
                <w:rFonts w:ascii="Calibri" w:hAnsi="Calibri" w:cs="Calibri"/>
                <w:sz w:val="18"/>
                <w:szCs w:val="18"/>
              </w:rPr>
              <w:t>prata ,</w:t>
            </w:r>
            <w:proofErr w:type="gramEnd"/>
            <w:r w:rsidRPr="00D04979">
              <w:rPr>
                <w:rFonts w:ascii="Calibri" w:hAnsi="Calibri" w:cs="Calibri"/>
                <w:sz w:val="18"/>
                <w:szCs w:val="18"/>
              </w:rPr>
              <w:t xml:space="preserve"> apresentado em placas de aproximadamente 10 x 10cm (mínimo). Embalagem contendo dados de identificação, procedência e registro no Ministério da Saúde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45" w:rsidRPr="00D04979" w:rsidRDefault="00220745" w:rsidP="00937E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Curatec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45" w:rsidRPr="00D04979" w:rsidRDefault="00220745" w:rsidP="00937E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26,08</w:t>
            </w:r>
          </w:p>
        </w:tc>
      </w:tr>
      <w:tr w:rsidR="00220745" w:rsidRPr="00D04979" w:rsidTr="00C7598C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745" w:rsidRPr="00D04979" w:rsidRDefault="00220745" w:rsidP="002207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745" w:rsidRPr="00D04979" w:rsidRDefault="00220745" w:rsidP="002207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Placa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0745" w:rsidRPr="00D04979" w:rsidRDefault="00220745" w:rsidP="002207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1.200</w:t>
            </w: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45" w:rsidRPr="00D04979" w:rsidRDefault="00220745" w:rsidP="0022074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04979">
              <w:rPr>
                <w:rFonts w:ascii="Calibri" w:hAnsi="Calibri" w:cs="Calibri"/>
                <w:sz w:val="18"/>
                <w:szCs w:val="18"/>
              </w:rPr>
              <w:t xml:space="preserve">Curativo contendo cobertura </w:t>
            </w:r>
            <w:proofErr w:type="spellStart"/>
            <w:r w:rsidRPr="00D04979">
              <w:rPr>
                <w:rFonts w:ascii="Calibri" w:hAnsi="Calibri" w:cs="Calibri"/>
                <w:sz w:val="18"/>
                <w:szCs w:val="18"/>
              </w:rPr>
              <w:t>hidrocolóide</w:t>
            </w:r>
            <w:proofErr w:type="spellEnd"/>
            <w:r w:rsidRPr="00D04979">
              <w:rPr>
                <w:rFonts w:ascii="Calibri" w:hAnsi="Calibri" w:cs="Calibri"/>
                <w:sz w:val="18"/>
                <w:szCs w:val="18"/>
              </w:rPr>
              <w:t xml:space="preserve"> para </w:t>
            </w:r>
            <w:proofErr w:type="spellStart"/>
            <w:r w:rsidRPr="00D04979">
              <w:rPr>
                <w:rFonts w:ascii="Calibri" w:hAnsi="Calibri" w:cs="Calibri"/>
                <w:sz w:val="18"/>
                <w:szCs w:val="18"/>
              </w:rPr>
              <w:t>desbridamento</w:t>
            </w:r>
            <w:proofErr w:type="spellEnd"/>
            <w:r w:rsidRPr="00D049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04979">
              <w:rPr>
                <w:rFonts w:ascii="Calibri" w:hAnsi="Calibri" w:cs="Calibri"/>
                <w:sz w:val="18"/>
                <w:szCs w:val="18"/>
              </w:rPr>
              <w:t>autolítico</w:t>
            </w:r>
            <w:proofErr w:type="spellEnd"/>
            <w:r w:rsidRPr="00D04979">
              <w:rPr>
                <w:rFonts w:ascii="Calibri" w:hAnsi="Calibri" w:cs="Calibri"/>
                <w:sz w:val="18"/>
                <w:szCs w:val="18"/>
              </w:rPr>
              <w:t>,  retangular</w:t>
            </w:r>
            <w:proofErr w:type="gramEnd"/>
            <w:r w:rsidRPr="00D04979">
              <w:rPr>
                <w:rFonts w:ascii="Calibri" w:hAnsi="Calibri" w:cs="Calibri"/>
                <w:sz w:val="18"/>
                <w:szCs w:val="18"/>
              </w:rPr>
              <w:t xml:space="preserve">, com bordas, apresentado em </w:t>
            </w:r>
            <w:proofErr w:type="spellStart"/>
            <w:r w:rsidRPr="00D04979">
              <w:rPr>
                <w:rFonts w:ascii="Calibri" w:hAnsi="Calibri" w:cs="Calibri"/>
                <w:sz w:val="18"/>
                <w:szCs w:val="18"/>
              </w:rPr>
              <w:t>plascas</w:t>
            </w:r>
            <w:proofErr w:type="spellEnd"/>
            <w:r w:rsidRPr="00D04979">
              <w:rPr>
                <w:rFonts w:ascii="Calibri" w:hAnsi="Calibri" w:cs="Calibri"/>
                <w:sz w:val="18"/>
                <w:szCs w:val="18"/>
              </w:rPr>
              <w:t xml:space="preserve"> de aproximadamente 10 x 10cm (mínimo).  Embalagem contendo dados de identificação, procedência e registro no Ministério da Saúde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45" w:rsidRPr="00D04979" w:rsidRDefault="00220745" w:rsidP="00937E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Curatec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45" w:rsidRPr="00D04979" w:rsidRDefault="00220745" w:rsidP="00937E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7,50</w:t>
            </w:r>
          </w:p>
        </w:tc>
      </w:tr>
      <w:tr w:rsidR="00220745" w:rsidRPr="00D04979" w:rsidTr="00937E22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745" w:rsidRPr="00D04979" w:rsidRDefault="00220745" w:rsidP="002207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745" w:rsidRPr="00D04979" w:rsidRDefault="00220745" w:rsidP="002207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Placa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0745" w:rsidRPr="00D04979" w:rsidRDefault="00220745" w:rsidP="002207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1.200</w:t>
            </w: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45" w:rsidRPr="00D04979" w:rsidRDefault="00220745" w:rsidP="0022074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04979">
              <w:rPr>
                <w:rFonts w:ascii="Calibri" w:hAnsi="Calibri" w:cs="Calibri"/>
                <w:sz w:val="18"/>
                <w:szCs w:val="18"/>
              </w:rPr>
              <w:t xml:space="preserve">Curativo de </w:t>
            </w:r>
            <w:proofErr w:type="spellStart"/>
            <w:r w:rsidRPr="00D04979">
              <w:rPr>
                <w:rFonts w:ascii="Calibri" w:hAnsi="Calibri" w:cs="Calibri"/>
                <w:sz w:val="18"/>
                <w:szCs w:val="18"/>
              </w:rPr>
              <w:t>alginato</w:t>
            </w:r>
            <w:proofErr w:type="spellEnd"/>
            <w:r w:rsidRPr="00D04979">
              <w:rPr>
                <w:rFonts w:ascii="Calibri" w:hAnsi="Calibri" w:cs="Calibri"/>
                <w:sz w:val="18"/>
                <w:szCs w:val="18"/>
              </w:rPr>
              <w:t xml:space="preserve"> de cálcio e sódio, derivado de algas marinhas, retangular, </w:t>
            </w:r>
            <w:r w:rsidRPr="00D04979">
              <w:rPr>
                <w:rFonts w:ascii="Calibri" w:hAnsi="Calibri" w:cs="Calibri"/>
                <w:sz w:val="18"/>
                <w:szCs w:val="18"/>
              </w:rPr>
              <w:lastRenderedPageBreak/>
              <w:t>apresentado em placas de aproximadamente 10 x 10cm (mínimo). Embalagem contendo dados de identificação, procedência e registro no Ministério da Saúde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45" w:rsidRPr="00D04979" w:rsidRDefault="00220745" w:rsidP="00937E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Curatec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45" w:rsidRDefault="00220745" w:rsidP="00937E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20745" w:rsidRPr="00D04979" w:rsidRDefault="00220745" w:rsidP="00937E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8,68</w:t>
            </w:r>
          </w:p>
        </w:tc>
      </w:tr>
      <w:tr w:rsidR="00220745" w:rsidRPr="00D04979" w:rsidTr="00937E22">
        <w:trPr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745" w:rsidRPr="00D04979" w:rsidRDefault="00220745" w:rsidP="002207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45" w:rsidRPr="00D04979" w:rsidRDefault="00220745" w:rsidP="002207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Frasco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0745" w:rsidRPr="00D04979" w:rsidRDefault="00220745" w:rsidP="002207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979">
              <w:rPr>
                <w:rFonts w:ascii="Calibri" w:hAnsi="Calibri" w:cs="Calibri"/>
              </w:rPr>
              <w:t>2.400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45" w:rsidRPr="00D04979" w:rsidRDefault="00220745" w:rsidP="0022074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04979">
              <w:rPr>
                <w:rFonts w:ascii="Calibri" w:hAnsi="Calibri" w:cs="Calibri"/>
                <w:sz w:val="18"/>
                <w:szCs w:val="18"/>
              </w:rPr>
              <w:t xml:space="preserve">Curativo primário composto por óleos vegetais e rico em </w:t>
            </w:r>
            <w:proofErr w:type="spellStart"/>
            <w:r w:rsidRPr="00D04979">
              <w:rPr>
                <w:rFonts w:ascii="Calibri" w:hAnsi="Calibri" w:cs="Calibri"/>
                <w:sz w:val="18"/>
                <w:szCs w:val="18"/>
              </w:rPr>
              <w:t>Acidos</w:t>
            </w:r>
            <w:proofErr w:type="spellEnd"/>
            <w:r w:rsidRPr="00D04979">
              <w:rPr>
                <w:rFonts w:ascii="Calibri" w:hAnsi="Calibri" w:cs="Calibri"/>
                <w:sz w:val="18"/>
                <w:szCs w:val="18"/>
              </w:rPr>
              <w:t xml:space="preserve"> Graxos Essenciais, </w:t>
            </w:r>
            <w:proofErr w:type="spellStart"/>
            <w:r w:rsidRPr="00D04979">
              <w:rPr>
                <w:rFonts w:ascii="Calibri" w:hAnsi="Calibri" w:cs="Calibri"/>
                <w:sz w:val="18"/>
                <w:szCs w:val="18"/>
              </w:rPr>
              <w:t>Triglicerideos</w:t>
            </w:r>
            <w:proofErr w:type="spellEnd"/>
            <w:r w:rsidRPr="00D04979">
              <w:rPr>
                <w:rFonts w:ascii="Calibri" w:hAnsi="Calibri" w:cs="Calibri"/>
                <w:sz w:val="18"/>
                <w:szCs w:val="18"/>
              </w:rPr>
              <w:t xml:space="preserve"> de cadeia média, vitaminas A e </w:t>
            </w:r>
            <w:proofErr w:type="spellStart"/>
            <w:r w:rsidRPr="00D04979">
              <w:rPr>
                <w:rFonts w:ascii="Calibri" w:hAnsi="Calibri" w:cs="Calibri"/>
                <w:sz w:val="18"/>
                <w:szCs w:val="18"/>
              </w:rPr>
              <w:t>E</w:t>
            </w:r>
            <w:proofErr w:type="spellEnd"/>
            <w:r w:rsidRPr="00D049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04979">
              <w:rPr>
                <w:rFonts w:ascii="Calibri" w:hAnsi="Calibri" w:cs="Calibri"/>
                <w:sz w:val="18"/>
                <w:szCs w:val="18"/>
              </w:rPr>
              <w:t>e</w:t>
            </w:r>
            <w:proofErr w:type="spellEnd"/>
            <w:r w:rsidRPr="00D04979">
              <w:rPr>
                <w:rFonts w:ascii="Calibri" w:hAnsi="Calibri" w:cs="Calibri"/>
                <w:sz w:val="18"/>
                <w:szCs w:val="18"/>
              </w:rPr>
              <w:t xml:space="preserve"> Lecitina de Soja. Frascos com no mínimo 120 ml. Embalagem contendo dados de identificação, procedência e registro no Ministério da Saúde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45" w:rsidRPr="00D04979" w:rsidRDefault="00220745" w:rsidP="00937E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Curatec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45" w:rsidRPr="00D04979" w:rsidRDefault="00220745" w:rsidP="00937E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5,80</w:t>
            </w:r>
          </w:p>
        </w:tc>
      </w:tr>
      <w:tr w:rsidR="00220745" w:rsidRPr="00D04979" w:rsidTr="00C7598C">
        <w:trPr>
          <w:trHeight w:val="255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45" w:rsidRPr="00D04979" w:rsidRDefault="00220745" w:rsidP="002207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45" w:rsidRPr="00D04979" w:rsidRDefault="00220745" w:rsidP="002207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45" w:rsidRPr="00D04979" w:rsidRDefault="00220745" w:rsidP="002207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745" w:rsidRPr="00D04979" w:rsidRDefault="00220745" w:rsidP="0022074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20745" w:rsidRPr="00D04979" w:rsidRDefault="00220745" w:rsidP="0022074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20745" w:rsidRPr="00D04979" w:rsidRDefault="00220745" w:rsidP="0022074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</w:tr>
      <w:tr w:rsidR="00CC4EB7" w:rsidRPr="00D04979" w:rsidTr="00C7598C">
        <w:trPr>
          <w:trHeight w:val="255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EB7" w:rsidRPr="00D04979" w:rsidRDefault="00CC4EB7" w:rsidP="00CD258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  <w:tr w:rsidR="00A324AC" w:rsidRPr="00D04979" w:rsidTr="00C7598C">
        <w:trPr>
          <w:trHeight w:val="255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4AC" w:rsidRDefault="00A324AC" w:rsidP="00A324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</w:rPr>
            </w:pPr>
          </w:p>
          <w:p w:rsidR="004B1ED4" w:rsidRDefault="004B1ED4" w:rsidP="00A324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</w:rPr>
            </w:pPr>
          </w:p>
          <w:p w:rsidR="004B1ED4" w:rsidRPr="00D04979" w:rsidRDefault="004B1ED4" w:rsidP="00A324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324AC" w:rsidRPr="00D04979" w:rsidRDefault="00A324AC" w:rsidP="00A324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</w:tr>
      <w:tr w:rsidR="004B1ED4" w:rsidRPr="00D04979" w:rsidTr="00C7598C">
        <w:trPr>
          <w:gridAfter w:val="3"/>
          <w:wAfter w:w="3118" w:type="dxa"/>
          <w:trHeight w:val="255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ED4" w:rsidRPr="00D04979" w:rsidRDefault="004B1ED4" w:rsidP="002377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ED4" w:rsidRPr="00D04979" w:rsidRDefault="004B1ED4" w:rsidP="002377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ED4" w:rsidRPr="00D04979" w:rsidRDefault="004B1ED4" w:rsidP="0023774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  <w:tr w:rsidR="004B1ED4" w:rsidRPr="00D04979" w:rsidTr="00C7598C">
        <w:trPr>
          <w:gridAfter w:val="3"/>
          <w:wAfter w:w="3118" w:type="dxa"/>
          <w:trHeight w:val="255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ED4" w:rsidRPr="00D04979" w:rsidRDefault="004B1ED4" w:rsidP="002377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ED4" w:rsidRPr="00D04979" w:rsidRDefault="004B1ED4" w:rsidP="002377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ED4" w:rsidRPr="00D04979" w:rsidRDefault="004B1ED4" w:rsidP="002377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ED4" w:rsidRPr="00D04979" w:rsidRDefault="004B1ED4" w:rsidP="0023774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CLÁUSULA PRIMEIRA – DO OBJETO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A presente Ata tem por objeto o Registro de Preços para futura e eventual</w:t>
      </w:r>
      <w:r w:rsidR="00B7449C">
        <w:rPr>
          <w:rFonts w:ascii="Calibri" w:hAnsi="Calibri" w:cs="Arial"/>
          <w:sz w:val="24"/>
          <w:szCs w:val="24"/>
        </w:rPr>
        <w:t xml:space="preserve"> </w:t>
      </w:r>
      <w:proofErr w:type="gramStart"/>
      <w:r w:rsidR="00B7449C">
        <w:rPr>
          <w:rFonts w:ascii="Calibri" w:hAnsi="Calibri" w:cs="Arial"/>
          <w:sz w:val="24"/>
          <w:szCs w:val="24"/>
        </w:rPr>
        <w:t>AQUISIÇÃO</w:t>
      </w:r>
      <w:r w:rsidRPr="00D04979">
        <w:rPr>
          <w:rFonts w:ascii="Calibri" w:hAnsi="Calibri" w:cs="Arial"/>
          <w:sz w:val="24"/>
          <w:szCs w:val="24"/>
        </w:rPr>
        <w:t xml:space="preserve">  DOS</w:t>
      </w:r>
      <w:proofErr w:type="gramEnd"/>
      <w:r w:rsidRPr="00D04979">
        <w:rPr>
          <w:rFonts w:ascii="Calibri" w:hAnsi="Calibri" w:cs="Arial"/>
          <w:sz w:val="24"/>
          <w:szCs w:val="24"/>
        </w:rPr>
        <w:t xml:space="preserve"> PRODUTOS CONTIDOS NO ANEXO I DO EDITAL, que faz parte integrante desta, para atender a Secretaria de Atenção à Saúde da Prefeitura Municipal de Rio Grande da Serra.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Parágrafo único</w:t>
      </w:r>
      <w:r w:rsidRPr="00D04979">
        <w:rPr>
          <w:rFonts w:ascii="Calibri" w:hAnsi="Calibri" w:cs="Arial"/>
          <w:sz w:val="24"/>
          <w:szCs w:val="24"/>
        </w:rPr>
        <w:t xml:space="preserve"> – Este instrumento não obriga O FUNDO MUNICIPAL DE SAÚDE </w:t>
      </w:r>
      <w:proofErr w:type="gramStart"/>
      <w:r w:rsidRPr="00D04979">
        <w:rPr>
          <w:rFonts w:ascii="Calibri" w:hAnsi="Calibri" w:cs="Arial"/>
          <w:sz w:val="24"/>
          <w:szCs w:val="24"/>
        </w:rPr>
        <w:t>DA  PREFEITURA</w:t>
      </w:r>
      <w:proofErr w:type="gramEnd"/>
      <w:r w:rsidRPr="00D04979">
        <w:rPr>
          <w:rFonts w:ascii="Calibri" w:hAnsi="Calibri" w:cs="Arial"/>
          <w:sz w:val="24"/>
          <w:szCs w:val="24"/>
        </w:rPr>
        <w:t xml:space="preserve"> DE RIO GRANDE DA SERRA a contratar, sendo facultada a realização de licitação específica para a aquisição pretendida, assegurado ao beneficiário do registro a preferência de fornecimento em igualdade de condições.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CLÁUSULA SEGUNDA – DA VIGÊNCIA DA ATA DE REGISTRO DE PREÇOS</w:t>
      </w:r>
    </w:p>
    <w:p w:rsidR="00A02DFD" w:rsidRPr="00D04979" w:rsidRDefault="00A02DFD" w:rsidP="00A02DFD">
      <w:pPr>
        <w:spacing w:line="276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A presente Ata terá validade de 12 (doze) meses, contados a partir de sua publicação no Diário Oficial do Município.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CLÁUSULA TERCEIRA – DO LOCAL E PRAZOS DE ATENDIMENTO</w:t>
      </w:r>
    </w:p>
    <w:p w:rsidR="00A02DFD" w:rsidRPr="00D04979" w:rsidRDefault="00A02DFD" w:rsidP="00A02DFD">
      <w:pPr>
        <w:spacing w:line="276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Os objetos contratados deverão ser entregues no local estabelecido, em conformidade com a solicitação do Órgão/Entidade, no prazo de 5 (cinco) dias corridos contados a partir da notificação da retirada da nota de empenho.</w:t>
      </w:r>
    </w:p>
    <w:p w:rsidR="00A02DFD" w:rsidRPr="00D04979" w:rsidRDefault="00A02DFD" w:rsidP="00A02DFD">
      <w:pPr>
        <w:spacing w:line="276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CLÁUSULA QUARTA – DAS CONDIÇÕES DE FORNECIMENTO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As empresas detentoras dos preços registrados poderão ser convidadas a firmar contratações de fornecimento, observadas as condições fixadas neste instrumento, e seus Anexos, e na legislação pertinente.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Parágrafo Primeiro</w:t>
      </w:r>
      <w:r w:rsidRPr="00D04979">
        <w:rPr>
          <w:rFonts w:ascii="Calibri" w:hAnsi="Calibri" w:cs="Arial"/>
          <w:sz w:val="24"/>
          <w:szCs w:val="24"/>
        </w:rPr>
        <w:t xml:space="preserve"> – Se o fornecedor com preço registrado em primeiro lugar recusar-se a contratar, poderão ser convocados os demais fornecedores classificados na licitação, respeitados as condições de fornecimento, os preços e os prazos do primeiro classificado.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CLÁUSULA QUINTA – DA FORMA DE PAGAMENTO E CERTIDÕES</w:t>
      </w:r>
    </w:p>
    <w:p w:rsidR="00A02DFD" w:rsidRPr="00D04979" w:rsidRDefault="00A02DFD" w:rsidP="00A02DFD">
      <w:pPr>
        <w:spacing w:line="276" w:lineRule="auto"/>
        <w:ind w:firstLine="900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Os pagamentos serão efetuados através do Setor de Tesouraria, em até 30 dias, após a entrega da nota fiscal ou fatura devidamente atestada pela Secretaria de Atenção à Saúde. Em caso de devolução da documentação fiscal para correção, seu vencimento correrá 30 (trinta) dias após sua apresentação. O contratado receberá de acordo com a quantidade requisitada.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A nota fiscal ou a fatura deve vir acompanhada das certidões negativas de INSS e FGTS, quando solicitadas.</w:t>
      </w:r>
      <w:r w:rsidR="005D2795">
        <w:rPr>
          <w:rFonts w:ascii="Calibri" w:hAnsi="Calibri" w:cs="Arial"/>
          <w:sz w:val="24"/>
          <w:szCs w:val="24"/>
        </w:rPr>
        <w:t xml:space="preserve"> 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O contratado deverá mencionar nas notas fiscais/faturas o número do processo, pregão e ata de Registro de Preços.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Os preços não devem ser reajustados, salvo os casos permitidos em lei.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CLÁUSULA SEXTA – DA DOTAÇÃO ORÇAMENTÁRIA</w:t>
      </w:r>
    </w:p>
    <w:p w:rsidR="00A02DFD" w:rsidRPr="00D04979" w:rsidRDefault="00A02DFD" w:rsidP="00A02DFD">
      <w:pPr>
        <w:spacing w:line="276" w:lineRule="auto"/>
        <w:ind w:firstLine="900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 xml:space="preserve">Os recursos para atender ao cumprimento do presente instrumento correrão à conta da dotação orçamentária nº 02.06.01.10.301.0007.2012 – categoria econômica 3.3.90.30, e demais a serem definidas em oportunidade própria, uma vez tratar-se de Sistema de Registro de Preços.  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CLÁUSULA SÉTIMA – FISCALIZAÇÃO</w:t>
      </w:r>
    </w:p>
    <w:p w:rsidR="00A02DFD" w:rsidRPr="00D04979" w:rsidRDefault="00A02DFD" w:rsidP="00A02DFD">
      <w:pPr>
        <w:spacing w:line="276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 xml:space="preserve">       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 xml:space="preserve"> A Contratante reserva-se o direito de exercer ampla e completa fiscalização na entrega do objeto, e, em nenhuma hipótese a fiscalização eximirá o contratado das responsabilidades contratuais e legais, bem como as sanções civis e criminais, conforme reza o artigo 70 da lei 8.666/93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5D2795" w:rsidRDefault="005D2795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CLÁUSULA OITAVA – DA RESPONSABILIDADE E DA SANÇÃO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 xml:space="preserve">O Contratado se responsabilizará pelos encargos trabalhistas, previdenciários, comerciais, fiscais, cf. artigo 71 da lei 8.666/93, quer sejam municipais, estaduais ou </w:t>
      </w:r>
      <w:r w:rsidRPr="00D04979">
        <w:rPr>
          <w:rFonts w:ascii="Calibri" w:hAnsi="Calibri" w:cs="Arial"/>
          <w:sz w:val="24"/>
          <w:szCs w:val="24"/>
        </w:rPr>
        <w:lastRenderedPageBreak/>
        <w:t>federais, bem como pelo seguro para garantia de pessoas e equipamentos sob sua responsabilidade, devendo apresentar, de imediato, quando solicitados, todos e quaisquer comprovantes de pagamentos e quitação.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Não haverá qualquer vínculo de solidariedade ou subsidiariedade para com os encargos que o contratado venha a inadimplir perante terceiros e o Estado, cf. reza artigo 71 e parágrafo primeiro.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Será responsável pelos danos causados diretamente à contratante ou a terceiros, decorrentes de sua culpa ou dolo na execução do contrato, tanto no âmbito civil, trabalhista ou criminal, ainda acidente que possa vitimar seu empregado quando em serviço de acordo com o artigo 70 da lei 8.666/93.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Não serão admitidas a subcontratação, cessão ou transferência, total ou parcial do objeto deste contrato, que impliquem em substituição do contratado por outra empresa.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Arial"/>
          <w:color w:val="auto"/>
          <w:sz w:val="24"/>
          <w:szCs w:val="24"/>
        </w:rPr>
      </w:pPr>
      <w:r w:rsidRPr="00D04979">
        <w:rPr>
          <w:rFonts w:ascii="Calibri" w:hAnsi="Calibri" w:cs="Arial"/>
          <w:color w:val="auto"/>
          <w:sz w:val="24"/>
          <w:szCs w:val="24"/>
        </w:rPr>
        <w:t>Pela recusa injustificada em assinar o termo contratual ou em retirar o documento equivalente, dentro do prazo estabelecido, será aplicada multa correspondente a 10% do valor do contrato, não aplicando a mesma, à empresa remanescente, em virtude da não aceitação da primeira convocada.</w:t>
      </w:r>
    </w:p>
    <w:p w:rsidR="00A02DFD" w:rsidRPr="00D04979" w:rsidRDefault="00A02DFD" w:rsidP="00A02DFD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Arial"/>
          <w:color w:val="auto"/>
          <w:sz w:val="24"/>
          <w:szCs w:val="24"/>
        </w:rPr>
      </w:pPr>
    </w:p>
    <w:p w:rsidR="00A02DFD" w:rsidRPr="00D04979" w:rsidRDefault="00A02DFD" w:rsidP="00A02DFD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Arial"/>
          <w:color w:val="auto"/>
          <w:sz w:val="24"/>
          <w:szCs w:val="24"/>
        </w:rPr>
      </w:pPr>
      <w:r w:rsidRPr="00D04979">
        <w:rPr>
          <w:rFonts w:ascii="Calibri" w:hAnsi="Calibri" w:cs="Arial"/>
          <w:color w:val="auto"/>
          <w:sz w:val="24"/>
          <w:szCs w:val="24"/>
        </w:rPr>
        <w:t>Pelo descumprimento das condições estabelecidas no edital, ficará sujeita às seguintes penalidades:</w:t>
      </w:r>
    </w:p>
    <w:p w:rsidR="00A02DFD" w:rsidRPr="00D04979" w:rsidRDefault="00A02DFD" w:rsidP="00A02DFD">
      <w:pPr>
        <w:spacing w:line="276" w:lineRule="auto"/>
        <w:ind w:right="-495" w:firstLine="1080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ind w:right="-495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1) Pelo atraso injustificado na entrega do objeto do contrato:</w:t>
      </w:r>
    </w:p>
    <w:p w:rsidR="00A02DFD" w:rsidRPr="00D04979" w:rsidRDefault="00A02DFD" w:rsidP="00A02DFD">
      <w:pPr>
        <w:spacing w:line="276" w:lineRule="auto"/>
        <w:ind w:left="360" w:right="-495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a) em até 10 dias, multa de 0,5% sobre o valor da obrigação, por dia de atraso;</w:t>
      </w:r>
    </w:p>
    <w:p w:rsidR="00A02DFD" w:rsidRPr="00D04979" w:rsidRDefault="00A02DFD" w:rsidP="00A02DFD">
      <w:pPr>
        <w:spacing w:line="276" w:lineRule="auto"/>
        <w:ind w:left="360" w:right="-495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b) superior 10 dias, multa de 1% sobre o valor da obrigação por dia de atraso;</w:t>
      </w:r>
    </w:p>
    <w:p w:rsidR="00A02DFD" w:rsidRPr="00D04979" w:rsidRDefault="00A02DFD" w:rsidP="00A02DFD">
      <w:pPr>
        <w:spacing w:line="276" w:lineRule="auto"/>
        <w:ind w:right="-495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ind w:right="-495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2) Pela inexecução do ajuste:</w:t>
      </w:r>
    </w:p>
    <w:p w:rsidR="00A02DFD" w:rsidRPr="00D04979" w:rsidRDefault="00A02DFD" w:rsidP="00A02DFD">
      <w:pPr>
        <w:tabs>
          <w:tab w:val="left" w:pos="360"/>
        </w:tabs>
        <w:spacing w:line="276" w:lineRule="auto"/>
        <w:ind w:left="360" w:right="-495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a) se a inexecução for parcial, multa de 10% sobre o valor da obrigação restante;</w:t>
      </w:r>
    </w:p>
    <w:p w:rsidR="00A02DFD" w:rsidRPr="00D04979" w:rsidRDefault="00A02DFD" w:rsidP="00A02DFD">
      <w:pPr>
        <w:tabs>
          <w:tab w:val="left" w:pos="360"/>
        </w:tabs>
        <w:spacing w:line="276" w:lineRule="auto"/>
        <w:ind w:left="360" w:right="-495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b) se a inexecução for total, multa de 10% sobre o valor do contrato.</w:t>
      </w:r>
    </w:p>
    <w:p w:rsidR="00A02DFD" w:rsidRPr="00D04979" w:rsidRDefault="00A02DFD" w:rsidP="00A02DFD">
      <w:pPr>
        <w:spacing w:line="276" w:lineRule="auto"/>
        <w:ind w:right="-495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ab/>
      </w:r>
    </w:p>
    <w:p w:rsidR="00A02DFD" w:rsidRPr="00D04979" w:rsidRDefault="00A02DFD" w:rsidP="00A02DFD">
      <w:pPr>
        <w:spacing w:line="276" w:lineRule="auto"/>
        <w:ind w:right="71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§1º - Entende-se por inexecução parcial o inadimplemento de no máximo 40% (quarenta por cento) do objeto do contrato, sendo certo que o inadimplemento em limite superior ao mencionado configura inadimplemento total.</w:t>
      </w:r>
    </w:p>
    <w:p w:rsidR="00A02DFD" w:rsidRPr="00D04979" w:rsidRDefault="00A02DFD" w:rsidP="00A02DFD">
      <w:pPr>
        <w:spacing w:line="276" w:lineRule="auto"/>
        <w:ind w:right="71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ab/>
      </w:r>
    </w:p>
    <w:p w:rsidR="00A02DFD" w:rsidRPr="00D04979" w:rsidRDefault="00A02DFD" w:rsidP="00A02DFD">
      <w:pPr>
        <w:spacing w:line="276" w:lineRule="auto"/>
        <w:ind w:right="71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 xml:space="preserve">§2º - Em caso de execução parcial do objeto do contrato, entendendo-se como parcial o adimplemento de no mínimo 60% caberá à Administração decidir, através do juízo de conveniência e oportunidade, se o adimplemento parcial atende ao interesse público, </w:t>
      </w:r>
      <w:r w:rsidRPr="00D04979">
        <w:rPr>
          <w:rFonts w:ascii="Calibri" w:hAnsi="Calibri" w:cs="Arial"/>
          <w:sz w:val="24"/>
          <w:szCs w:val="24"/>
        </w:rPr>
        <w:lastRenderedPageBreak/>
        <w:t>do contrário, será considerado totalmente inadimplido o contrato, com a aplicação das sanções previstas.</w:t>
      </w:r>
    </w:p>
    <w:p w:rsidR="00A02DFD" w:rsidRPr="00D04979" w:rsidRDefault="00A02DFD" w:rsidP="00A02DFD">
      <w:pPr>
        <w:spacing w:line="276" w:lineRule="auto"/>
        <w:ind w:right="71" w:firstLine="900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ind w:right="71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 xml:space="preserve">Além das multas, o contratado ainda fica impedido de licitar e contratar com a contratante, pelo prazo de até 05(cinco) anos, ou enquanto perdurarem os motivos determinantes da punição, a pessoa física ou jurídica, que praticar quaisquer atos previstos no artigo 7 da lei federal 10.520 de 17 de julho de 2002, e </w:t>
      </w:r>
      <w:proofErr w:type="spellStart"/>
      <w:r w:rsidRPr="00D04979">
        <w:rPr>
          <w:rFonts w:ascii="Calibri" w:hAnsi="Calibri" w:cs="Arial"/>
          <w:sz w:val="24"/>
          <w:szCs w:val="24"/>
        </w:rPr>
        <w:t>conseqüentemente</w:t>
      </w:r>
      <w:proofErr w:type="spellEnd"/>
      <w:r w:rsidRPr="00D04979">
        <w:rPr>
          <w:rFonts w:ascii="Calibri" w:hAnsi="Calibri" w:cs="Arial"/>
          <w:sz w:val="24"/>
          <w:szCs w:val="24"/>
        </w:rPr>
        <w:t xml:space="preserve"> o cancelamento da ata de registro de preços, pertinente ao caso em tela.</w:t>
      </w:r>
    </w:p>
    <w:p w:rsidR="00A02DFD" w:rsidRPr="00D04979" w:rsidRDefault="00A02DFD" w:rsidP="00A02DFD">
      <w:pPr>
        <w:spacing w:line="276" w:lineRule="auto"/>
        <w:ind w:right="71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ind w:right="71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O contratado fica obrigado a manter durante toda a execução do contrato, em compatibilidade com as obrigações por ele assumidas, todas as condições de habilitação e qualificação exigidas na licitação.</w:t>
      </w:r>
    </w:p>
    <w:p w:rsidR="00A02DFD" w:rsidRPr="00D04979" w:rsidRDefault="00A02DFD" w:rsidP="00A02DFD">
      <w:pPr>
        <w:spacing w:line="276" w:lineRule="auto"/>
        <w:ind w:right="71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ind w:right="71"/>
        <w:jc w:val="both"/>
        <w:rPr>
          <w:rFonts w:ascii="Calibri" w:hAnsi="Calibri" w:cs="Arial"/>
          <w:b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CLÁUSULA NONA – DO CANCELAMENTO DA ATA DE REGISTRO DE PREÇOS E RESCISÃO DOS FUTUROS CONTRATOS</w:t>
      </w:r>
    </w:p>
    <w:p w:rsidR="00A02DFD" w:rsidRPr="00D04979" w:rsidRDefault="00A02DFD" w:rsidP="00A02DFD">
      <w:pPr>
        <w:spacing w:line="276" w:lineRule="auto"/>
        <w:ind w:right="71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A presente Ata de Registro de Preços poderá ser cancelada de pleno direito, nas seguintes situações:</w:t>
      </w:r>
    </w:p>
    <w:p w:rsidR="00A02DFD" w:rsidRPr="00D04979" w:rsidRDefault="00A02DFD" w:rsidP="00A02DFD">
      <w:pPr>
        <w:numPr>
          <w:ilvl w:val="0"/>
          <w:numId w:val="1"/>
        </w:numPr>
        <w:tabs>
          <w:tab w:val="clear" w:pos="1065"/>
          <w:tab w:val="num" w:pos="360"/>
        </w:tabs>
        <w:overflowPunct/>
        <w:spacing w:line="276" w:lineRule="auto"/>
        <w:ind w:left="360"/>
        <w:jc w:val="both"/>
        <w:textAlignment w:val="auto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Quando o fornecedor não cumprir com as obrigações constantes no edital de registro de preços;</w:t>
      </w:r>
    </w:p>
    <w:p w:rsidR="00A02DFD" w:rsidRPr="00D04979" w:rsidRDefault="00A02DFD" w:rsidP="00A02DFD">
      <w:pPr>
        <w:numPr>
          <w:ilvl w:val="0"/>
          <w:numId w:val="1"/>
        </w:numPr>
        <w:tabs>
          <w:tab w:val="clear" w:pos="1065"/>
          <w:tab w:val="num" w:pos="360"/>
        </w:tabs>
        <w:overflowPunct/>
        <w:spacing w:line="276" w:lineRule="auto"/>
        <w:ind w:left="360"/>
        <w:jc w:val="both"/>
        <w:textAlignment w:val="auto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Quando o fornecedor não retirar a nota de empenho ou equivalente no prazo estabelecido;</w:t>
      </w:r>
    </w:p>
    <w:p w:rsidR="00A02DFD" w:rsidRPr="00D04979" w:rsidRDefault="00A02DFD" w:rsidP="00A02DFD">
      <w:pPr>
        <w:numPr>
          <w:ilvl w:val="0"/>
          <w:numId w:val="1"/>
        </w:numPr>
        <w:tabs>
          <w:tab w:val="clear" w:pos="1065"/>
          <w:tab w:val="num" w:pos="360"/>
        </w:tabs>
        <w:overflowPunct/>
        <w:spacing w:line="276" w:lineRule="auto"/>
        <w:ind w:left="360"/>
        <w:jc w:val="both"/>
        <w:textAlignment w:val="auto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Quando o fornecedor der causa a rescisão administrativa da nota de empenho ou equivalente decorrente deste registro de preços, nas hipóteses previstas nos incisos I a XII e XVIII do artigo 78 da lei 8.666/93;</w:t>
      </w:r>
    </w:p>
    <w:p w:rsidR="00A02DFD" w:rsidRPr="00D04979" w:rsidRDefault="00A02DFD" w:rsidP="00A02DFD">
      <w:pPr>
        <w:numPr>
          <w:ilvl w:val="0"/>
          <w:numId w:val="1"/>
        </w:numPr>
        <w:tabs>
          <w:tab w:val="clear" w:pos="1065"/>
          <w:tab w:val="num" w:pos="360"/>
        </w:tabs>
        <w:overflowPunct/>
        <w:spacing w:line="276" w:lineRule="auto"/>
        <w:ind w:left="360"/>
        <w:jc w:val="both"/>
        <w:textAlignment w:val="auto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Em qualquer hipótese de inexecução total ou parcial da nota de empenho ou equivalente decorrente deste registro;</w:t>
      </w:r>
    </w:p>
    <w:p w:rsidR="00A02DFD" w:rsidRPr="00D04979" w:rsidRDefault="00A02DFD" w:rsidP="00A02DFD">
      <w:pPr>
        <w:numPr>
          <w:ilvl w:val="0"/>
          <w:numId w:val="1"/>
        </w:numPr>
        <w:tabs>
          <w:tab w:val="clear" w:pos="1065"/>
          <w:tab w:val="num" w:pos="360"/>
        </w:tabs>
        <w:overflowPunct/>
        <w:spacing w:line="276" w:lineRule="auto"/>
        <w:ind w:left="360"/>
        <w:jc w:val="both"/>
        <w:textAlignment w:val="auto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Os preços registrados se apresentarem superiores aos praticados no mercado;</w:t>
      </w:r>
    </w:p>
    <w:p w:rsidR="00A02DFD" w:rsidRPr="00D04979" w:rsidRDefault="00A02DFD" w:rsidP="00A02DFD">
      <w:pPr>
        <w:numPr>
          <w:ilvl w:val="0"/>
          <w:numId w:val="1"/>
        </w:numPr>
        <w:tabs>
          <w:tab w:val="clear" w:pos="1065"/>
          <w:tab w:val="num" w:pos="360"/>
        </w:tabs>
        <w:overflowPunct/>
        <w:spacing w:line="276" w:lineRule="auto"/>
        <w:ind w:left="360"/>
        <w:jc w:val="both"/>
        <w:textAlignment w:val="auto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Por razões de interesse público devidamente demonstradas e justificadas;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Parágrafo Primeiro</w:t>
      </w:r>
      <w:r w:rsidRPr="00D04979">
        <w:rPr>
          <w:rFonts w:ascii="Calibri" w:hAnsi="Calibri" w:cs="Arial"/>
          <w:sz w:val="24"/>
          <w:szCs w:val="24"/>
        </w:rPr>
        <w:t xml:space="preserve"> – Ocorrendo cancelamento do preço registrado, o fornecedor será informado por correspondência com aviso de recebimento, a qual será juntada ao processo administrativo da presente Ata.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Parágrafo Segundo</w:t>
      </w:r>
      <w:r w:rsidRPr="00D04979">
        <w:rPr>
          <w:rFonts w:ascii="Calibri" w:hAnsi="Calibri" w:cs="Arial"/>
          <w:sz w:val="24"/>
          <w:szCs w:val="24"/>
        </w:rPr>
        <w:t xml:space="preserve"> – No caso de ser ignorado, incerto ou inacessível o endereço do fornecedor, a comunicação será feita por publicação no Diário Oficial, considerando-se cancelado o preço registrado a partir da última publicação.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Parágrafo Terceiro</w:t>
      </w:r>
      <w:r w:rsidRPr="00D04979">
        <w:rPr>
          <w:rFonts w:ascii="Calibri" w:hAnsi="Calibri" w:cs="Arial"/>
          <w:sz w:val="24"/>
          <w:szCs w:val="24"/>
        </w:rPr>
        <w:t xml:space="preserve"> – A solicitação do fornecedor para cancelamento dos preços registrados poderá não ser aceita pela Secretaria, facultando-se a esta neste caso, a aplicação das penalidades previstas neste Edital.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Parágrafo Quarto</w:t>
      </w:r>
      <w:r w:rsidRPr="00D04979">
        <w:rPr>
          <w:rFonts w:ascii="Calibri" w:hAnsi="Calibri" w:cs="Arial"/>
          <w:sz w:val="24"/>
          <w:szCs w:val="24"/>
        </w:rPr>
        <w:t xml:space="preserve"> – Havendo o cancelamento do preço registrado, cessarão todas as atividades do fornecedor, relativas ao fornecimento do Item.</w:t>
      </w:r>
    </w:p>
    <w:p w:rsidR="00A02DFD" w:rsidRPr="00D04979" w:rsidRDefault="00A02DFD" w:rsidP="00A02DFD">
      <w:pPr>
        <w:spacing w:line="276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Parágrafo Quinto</w:t>
      </w:r>
      <w:r w:rsidRPr="00D04979">
        <w:rPr>
          <w:rFonts w:ascii="Calibri" w:hAnsi="Calibri" w:cs="Arial"/>
          <w:sz w:val="24"/>
          <w:szCs w:val="24"/>
        </w:rPr>
        <w:t xml:space="preserve"> – Caso a contratante não se utilize da prerrogativa de cancelar esta Ata, a seu exclusivo critério, poderá suspender a sua execução e/ou sustar o pagamento das faturas, até que o fornecedor cumpra integralmente a condição contratual infringida.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Parágrafo Sexto</w:t>
      </w:r>
      <w:r w:rsidRPr="00D04979">
        <w:rPr>
          <w:rFonts w:ascii="Calibri" w:hAnsi="Calibri" w:cs="Arial"/>
          <w:sz w:val="24"/>
          <w:szCs w:val="24"/>
        </w:rPr>
        <w:t xml:space="preserve"> – Fica reconhecido os direitos da Administração, em caso de rescisão administrativa prevista no artigo 77 da lei 8.666/93.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CLÁUSULA DÉCIMA – RETENÇÃO DE VALORES A ENCARGOS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 xml:space="preserve"> A contratante reterá, quando for o caso, dos pagamentos efetuados ao contratado, percentuais equivalentes aos encargos incidentes, do valor bruto dos serviços realizados e constantes da nata fiscal/fatura, nos termos da lei federal 9.711 de 20 de novembro de 1998 e ordem de serviço/INSS n 209, de 20 de maio de 1999.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CLÁUSULA DÉCIMA – PRIMEIRA – DA VINCULAÇÃO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Fica o presente contrato vinculado aos termos do edital do correspondente pregão e seus anexos, à respectiva ata de registro de preços, bem como à proposta pelo contratado.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 xml:space="preserve">CLÁUSULA DÉCIMA-SEGUNDA 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Fica o contratado obrigado a manter todas as condições ofertadas em suas propostas técnicas durante a execução contratual, em consonância com o que dispõe o artigo 55, inciso XIII da lei 8.666/93.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Os preços licitados permanecerão fixos e irreajustáveis.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CLÁUSULA DÉCIMA-TERCEIRA – DO FUNDAMENTO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 xml:space="preserve">Esta ata será regida de acordo com a lei 8.666/93 e alterações </w:t>
      </w:r>
      <w:proofErr w:type="spellStart"/>
      <w:r w:rsidRPr="00D04979">
        <w:rPr>
          <w:rFonts w:ascii="Calibri" w:hAnsi="Calibri" w:cs="Arial"/>
          <w:sz w:val="24"/>
          <w:szCs w:val="24"/>
        </w:rPr>
        <w:t>subseqüentes</w:t>
      </w:r>
      <w:proofErr w:type="spellEnd"/>
      <w:r w:rsidRPr="00D04979">
        <w:rPr>
          <w:rFonts w:ascii="Calibri" w:hAnsi="Calibri" w:cs="Arial"/>
          <w:sz w:val="24"/>
          <w:szCs w:val="24"/>
        </w:rPr>
        <w:t>, lei federal 10.520/02, Decreto Municipal 1.685/02, termos do edital do correspondente pregão, bem como à proposta do contratado.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D04979">
        <w:rPr>
          <w:rFonts w:ascii="Calibri" w:hAnsi="Calibri" w:cs="Arial"/>
          <w:b/>
          <w:sz w:val="24"/>
          <w:szCs w:val="24"/>
        </w:rPr>
        <w:t>CLÁUSULA DÉCIMA – QUARTA – DA ELEIÇÃO DO FORO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lastRenderedPageBreak/>
        <w:t>Fica eleito o foro da Distrital de Rio Grande da Serra Comarca de Ribeirão Pires, para dirimir quaisquer controvérsias resultantes deste instrumento.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Rio Grande da Serra,</w:t>
      </w:r>
      <w:r w:rsidR="00CC4EB7">
        <w:rPr>
          <w:rFonts w:ascii="Calibri" w:hAnsi="Calibri" w:cs="Arial"/>
          <w:sz w:val="24"/>
          <w:szCs w:val="24"/>
        </w:rPr>
        <w:t xml:space="preserve"> 11 de junho de 2.014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___________________________________</w:t>
      </w:r>
      <w:r w:rsidRPr="00D04979">
        <w:rPr>
          <w:rFonts w:ascii="Calibri" w:hAnsi="Calibri" w:cs="Arial"/>
          <w:sz w:val="24"/>
          <w:szCs w:val="24"/>
        </w:rPr>
        <w:br/>
        <w:t>Rosangela Maria Vieira da Silva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Presidente do Fundo Municipal de Saúde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937E22" w:rsidRDefault="00937E22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937E22" w:rsidRDefault="00937E22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937E22" w:rsidRDefault="00937E22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937E22" w:rsidRPr="00D04979" w:rsidRDefault="00937E22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3035F9" w:rsidRPr="00D04979" w:rsidRDefault="003035F9" w:rsidP="003035F9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CONTRATADA</w:t>
      </w:r>
      <w:r>
        <w:rPr>
          <w:rFonts w:ascii="Calibri" w:hAnsi="Calibri" w:cs="Arial"/>
          <w:sz w:val="24"/>
          <w:szCs w:val="24"/>
        </w:rPr>
        <w:t>S: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3035F9" w:rsidRDefault="003035F9" w:rsidP="003035F9">
      <w:pPr>
        <w:jc w:val="both"/>
        <w:rPr>
          <w:rFonts w:ascii="Calibri" w:hAnsi="Calibri"/>
          <w:sz w:val="24"/>
          <w:szCs w:val="24"/>
        </w:rPr>
      </w:pPr>
      <w:r w:rsidRPr="00C7598C">
        <w:rPr>
          <w:rFonts w:ascii="Calibri" w:hAnsi="Calibri"/>
          <w:sz w:val="24"/>
          <w:szCs w:val="24"/>
        </w:rPr>
        <w:t>L.M. FARMA INDÚSTRIA E COMÉRCIO LTDA</w:t>
      </w:r>
    </w:p>
    <w:p w:rsidR="003035F9" w:rsidRDefault="003035F9" w:rsidP="003035F9">
      <w:pPr>
        <w:jc w:val="both"/>
        <w:rPr>
          <w:rFonts w:ascii="Calibri" w:hAnsi="Calibri"/>
          <w:sz w:val="24"/>
          <w:szCs w:val="24"/>
        </w:rPr>
      </w:pPr>
    </w:p>
    <w:p w:rsidR="003035F9" w:rsidRDefault="003035F9" w:rsidP="003035F9">
      <w:pPr>
        <w:jc w:val="both"/>
        <w:rPr>
          <w:rFonts w:ascii="Calibri" w:hAnsi="Calibri"/>
          <w:sz w:val="24"/>
          <w:szCs w:val="24"/>
        </w:rPr>
      </w:pPr>
    </w:p>
    <w:p w:rsidR="003035F9" w:rsidRDefault="003035F9" w:rsidP="003035F9">
      <w:pPr>
        <w:jc w:val="both"/>
        <w:rPr>
          <w:rFonts w:ascii="Calibri" w:hAnsi="Calibri"/>
          <w:sz w:val="24"/>
          <w:szCs w:val="24"/>
        </w:rPr>
      </w:pPr>
    </w:p>
    <w:p w:rsidR="003035F9" w:rsidRDefault="003035F9" w:rsidP="003035F9">
      <w:pPr>
        <w:jc w:val="both"/>
        <w:rPr>
          <w:rFonts w:ascii="Calibri" w:hAnsi="Calibri"/>
          <w:sz w:val="24"/>
          <w:szCs w:val="24"/>
        </w:rPr>
      </w:pPr>
    </w:p>
    <w:p w:rsidR="003035F9" w:rsidRDefault="003035F9" w:rsidP="003035F9">
      <w:pPr>
        <w:jc w:val="both"/>
        <w:rPr>
          <w:rFonts w:ascii="Calibri" w:hAnsi="Calibri"/>
          <w:sz w:val="24"/>
          <w:szCs w:val="24"/>
        </w:rPr>
      </w:pPr>
    </w:p>
    <w:p w:rsidR="003035F9" w:rsidRPr="00C7598C" w:rsidRDefault="003035F9" w:rsidP="003035F9">
      <w:pPr>
        <w:jc w:val="both"/>
        <w:rPr>
          <w:rFonts w:ascii="Calibri" w:hAnsi="Calibri" w:cs="Calibri"/>
        </w:rPr>
      </w:pPr>
      <w:r w:rsidRPr="00C7598C">
        <w:rPr>
          <w:rFonts w:ascii="Calibri" w:hAnsi="Calibri"/>
          <w:sz w:val="24"/>
          <w:szCs w:val="24"/>
        </w:rPr>
        <w:t>VITAL HOSPITALAR COMERCIAL LTDA</w:t>
      </w:r>
    </w:p>
    <w:p w:rsidR="00A02DFD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3035F9" w:rsidRDefault="003035F9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3035F9" w:rsidRDefault="003035F9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3035F9" w:rsidRDefault="003035F9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3035F9" w:rsidRDefault="003035F9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3035F9" w:rsidRDefault="003035F9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3035F9" w:rsidRPr="00D04979" w:rsidRDefault="003035F9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__________________________________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TESTEMUNHA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__________________________________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D04979">
        <w:rPr>
          <w:rFonts w:ascii="Calibri" w:hAnsi="Calibri" w:cs="Arial"/>
          <w:sz w:val="24"/>
          <w:szCs w:val="24"/>
        </w:rPr>
        <w:t>TESTEMUNHA</w:t>
      </w:r>
    </w:p>
    <w:p w:rsidR="00A02DFD" w:rsidRPr="00D04979" w:rsidRDefault="00A02DFD" w:rsidP="00A02DFD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A02DFD" w:rsidRPr="00D04979" w:rsidRDefault="00A02DFD" w:rsidP="00A02DFD"/>
    <w:p w:rsidR="00A02DFD" w:rsidRPr="00D04979" w:rsidRDefault="00A02DFD" w:rsidP="00A02DFD"/>
    <w:p w:rsidR="00A02DFD" w:rsidRPr="00D04979" w:rsidRDefault="00A02DFD" w:rsidP="00A02DFD"/>
    <w:p w:rsidR="00A02DFD" w:rsidRPr="00D04979" w:rsidRDefault="00A02DFD" w:rsidP="00A02DFD"/>
    <w:p w:rsidR="00A02DFD" w:rsidRPr="00D04979" w:rsidRDefault="00A02DFD" w:rsidP="00A02DFD"/>
    <w:p w:rsidR="00A02DFD" w:rsidRPr="00D04979" w:rsidRDefault="00A02DFD" w:rsidP="00A02DFD"/>
    <w:p w:rsidR="002675F5" w:rsidRDefault="002675F5" w:rsidP="002675F5">
      <w:pPr>
        <w:spacing w:line="276" w:lineRule="auto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43EA6326" wp14:editId="11EA935B">
            <wp:simplePos x="0" y="0"/>
            <wp:positionH relativeFrom="column">
              <wp:posOffset>2314575</wp:posOffset>
            </wp:positionH>
            <wp:positionV relativeFrom="paragraph">
              <wp:posOffset>-285750</wp:posOffset>
            </wp:positionV>
            <wp:extent cx="431800" cy="51943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75F5" w:rsidRDefault="002675F5" w:rsidP="002675F5">
      <w:pPr>
        <w:spacing w:line="276" w:lineRule="auto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  <w:r>
        <w:rPr>
          <w:rFonts w:ascii="Calibri" w:hAnsi="Calibri" w:cs="Arial"/>
          <w:b/>
          <w:bCs/>
          <w:sz w:val="24"/>
          <w:szCs w:val="24"/>
        </w:rPr>
        <w:softHyphen/>
      </w:r>
    </w:p>
    <w:p w:rsidR="002675F5" w:rsidRPr="00A52847" w:rsidRDefault="002675F5" w:rsidP="002675F5">
      <w:pPr>
        <w:pStyle w:val="Cabealho"/>
        <w:jc w:val="center"/>
        <w:rPr>
          <w:rFonts w:ascii="Calibri" w:hAnsi="Calibri" w:cs="Calibri"/>
          <w:b/>
          <w:color w:val="808080"/>
        </w:rPr>
      </w:pPr>
      <w:r w:rsidRPr="00A52847">
        <w:rPr>
          <w:rFonts w:ascii="Calibri" w:hAnsi="Calibri" w:cs="Calibri"/>
          <w:b/>
          <w:color w:val="808080"/>
        </w:rPr>
        <w:t>PREFEITURA DO MUNICÍPIO DE RIO GRANDE DA SERRA</w:t>
      </w:r>
    </w:p>
    <w:p w:rsidR="002675F5" w:rsidRPr="00A52847" w:rsidRDefault="002675F5" w:rsidP="002675F5">
      <w:pPr>
        <w:pStyle w:val="Cabealho"/>
        <w:jc w:val="center"/>
        <w:rPr>
          <w:rFonts w:ascii="Calibri" w:hAnsi="Calibri" w:cs="Calibri"/>
          <w:color w:val="808080"/>
        </w:rPr>
      </w:pPr>
      <w:r w:rsidRPr="00A52847">
        <w:rPr>
          <w:rFonts w:ascii="Calibri" w:hAnsi="Calibri" w:cs="Calibri"/>
          <w:color w:val="808080"/>
        </w:rPr>
        <w:t>ESTADO DE SÃO PAULO</w:t>
      </w:r>
    </w:p>
    <w:p w:rsidR="002675F5" w:rsidRDefault="002675F5" w:rsidP="002675F5">
      <w:pPr>
        <w:spacing w:line="276" w:lineRule="auto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______________________________________________________________________</w:t>
      </w:r>
    </w:p>
    <w:p w:rsidR="00A02DFD" w:rsidRPr="00D04979" w:rsidRDefault="00A02DFD" w:rsidP="002675F5">
      <w:pPr>
        <w:jc w:val="center"/>
      </w:pPr>
    </w:p>
    <w:p w:rsidR="00C7598C" w:rsidRPr="00A52847" w:rsidRDefault="00C7598C" w:rsidP="00C7598C">
      <w:pPr>
        <w:pStyle w:val="Standard"/>
        <w:jc w:val="center"/>
        <w:rPr>
          <w:rFonts w:ascii="Calibri" w:hAnsi="Calibri" w:cs="Calibri"/>
          <w:b/>
        </w:rPr>
      </w:pPr>
      <w:r w:rsidRPr="00A52847">
        <w:rPr>
          <w:rFonts w:ascii="Calibri" w:hAnsi="Calibri" w:cs="Calibri"/>
          <w:b/>
        </w:rPr>
        <w:t>TERMO DE CIÊNCIA E DE NOTIFICAÇÃO</w:t>
      </w:r>
    </w:p>
    <w:p w:rsidR="00C7598C" w:rsidRPr="00A52847" w:rsidRDefault="00C7598C" w:rsidP="00C7598C">
      <w:pPr>
        <w:pStyle w:val="Standard"/>
        <w:jc w:val="center"/>
        <w:rPr>
          <w:rFonts w:ascii="Calibri" w:hAnsi="Calibri" w:cs="Calibri"/>
        </w:rPr>
      </w:pPr>
    </w:p>
    <w:p w:rsidR="00C7598C" w:rsidRPr="00A52847" w:rsidRDefault="00C7598C" w:rsidP="00C7598C">
      <w:pPr>
        <w:pStyle w:val="Standard"/>
        <w:rPr>
          <w:rFonts w:ascii="Calibri" w:hAnsi="Calibri" w:cs="Calibri"/>
        </w:rPr>
      </w:pPr>
      <w:r w:rsidRPr="00A52847">
        <w:rPr>
          <w:rFonts w:ascii="Calibri" w:hAnsi="Calibri" w:cs="Calibri"/>
        </w:rPr>
        <w:t>Município de Rio Grande da Serra</w:t>
      </w:r>
      <w:r w:rsidRPr="00A52847">
        <w:rPr>
          <w:rFonts w:ascii="Calibri" w:hAnsi="Calibri" w:cs="Calibri"/>
        </w:rPr>
        <w:br/>
      </w:r>
    </w:p>
    <w:p w:rsidR="00C7598C" w:rsidRPr="00A52847" w:rsidRDefault="00C7598C" w:rsidP="00C7598C">
      <w:pPr>
        <w:pStyle w:val="Standard"/>
        <w:rPr>
          <w:rFonts w:ascii="Calibri" w:hAnsi="Calibri" w:cs="Calibri"/>
        </w:rPr>
      </w:pPr>
      <w:r w:rsidRPr="00A52847">
        <w:rPr>
          <w:rFonts w:ascii="Calibri" w:hAnsi="Calibri" w:cs="Calibri"/>
        </w:rPr>
        <w:t xml:space="preserve">Órgão ou Entidade: Fundo Municipal de Saúde do Município de Rio Grande da Serra </w:t>
      </w:r>
      <w:r w:rsidRPr="00A52847">
        <w:rPr>
          <w:rFonts w:ascii="Calibri" w:hAnsi="Calibri" w:cs="Calibri"/>
        </w:rPr>
        <w:br/>
      </w:r>
    </w:p>
    <w:p w:rsidR="00C7598C" w:rsidRPr="00A52847" w:rsidRDefault="00C7598C" w:rsidP="00C7598C">
      <w:pPr>
        <w:pStyle w:val="Standard"/>
        <w:rPr>
          <w:rFonts w:ascii="Calibri" w:hAnsi="Calibri" w:cs="Calibri"/>
        </w:rPr>
      </w:pPr>
      <w:r w:rsidRPr="00A52847">
        <w:rPr>
          <w:rFonts w:ascii="Calibri" w:hAnsi="Calibri" w:cs="Calibri"/>
        </w:rPr>
        <w:t xml:space="preserve">Ata de registro de preços </w:t>
      </w:r>
      <w:r>
        <w:rPr>
          <w:rFonts w:ascii="Calibri" w:hAnsi="Calibri" w:cs="Calibri"/>
        </w:rPr>
        <w:t>nº 08/2014</w:t>
      </w:r>
      <w:r w:rsidR="003F59CB">
        <w:rPr>
          <w:rFonts w:ascii="Calibri" w:hAnsi="Calibri" w:cs="Calibri"/>
        </w:rPr>
        <w:t xml:space="preserve"> – Pregão 01/14 -Repetição</w:t>
      </w:r>
      <w:r w:rsidRPr="00A52847">
        <w:rPr>
          <w:rFonts w:ascii="Calibri" w:hAnsi="Calibri" w:cs="Calibri"/>
        </w:rPr>
        <w:br/>
      </w:r>
    </w:p>
    <w:p w:rsidR="00C7598C" w:rsidRDefault="00C7598C" w:rsidP="00C7598C">
      <w:pPr>
        <w:pStyle w:val="Standard"/>
        <w:rPr>
          <w:rFonts w:ascii="Calibri" w:hAnsi="Calibri" w:cs="Calibri"/>
        </w:rPr>
      </w:pPr>
      <w:r w:rsidRPr="00A52847">
        <w:rPr>
          <w:rFonts w:ascii="Calibri" w:hAnsi="Calibri" w:cs="Calibri"/>
        </w:rPr>
        <w:t>Objeto: Registro de preços de</w:t>
      </w:r>
      <w:r w:rsidR="000668D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aquisição de material de enfermagem</w:t>
      </w:r>
    </w:p>
    <w:p w:rsidR="00C7598C" w:rsidRDefault="00C7598C" w:rsidP="00C7598C">
      <w:pPr>
        <w:pStyle w:val="Standard"/>
        <w:rPr>
          <w:rFonts w:ascii="Calibri" w:hAnsi="Calibri" w:cs="Calibri"/>
        </w:rPr>
      </w:pPr>
    </w:p>
    <w:p w:rsidR="00C7598C" w:rsidRPr="00A52847" w:rsidRDefault="00C7598C" w:rsidP="00C7598C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Con</w:t>
      </w:r>
      <w:r w:rsidRPr="00A52847">
        <w:rPr>
          <w:rFonts w:ascii="Calibri" w:hAnsi="Calibri" w:cs="Calibri"/>
        </w:rPr>
        <w:t>t</w:t>
      </w:r>
      <w:r>
        <w:rPr>
          <w:rFonts w:ascii="Calibri" w:hAnsi="Calibri" w:cs="Calibri"/>
        </w:rPr>
        <w:t>r</w:t>
      </w:r>
      <w:r w:rsidRPr="00A52847">
        <w:rPr>
          <w:rFonts w:ascii="Calibri" w:hAnsi="Calibri" w:cs="Calibri"/>
        </w:rPr>
        <w:t>a</w:t>
      </w:r>
      <w:r>
        <w:rPr>
          <w:rFonts w:ascii="Calibri" w:hAnsi="Calibri" w:cs="Calibri"/>
        </w:rPr>
        <w:t>ta</w:t>
      </w:r>
      <w:r w:rsidRPr="00A52847">
        <w:rPr>
          <w:rFonts w:ascii="Calibri" w:hAnsi="Calibri" w:cs="Calibri"/>
        </w:rPr>
        <w:t>nte: Fundo Municipal de Saúde de Rio Grande da Serra</w:t>
      </w:r>
      <w:r w:rsidRPr="00A52847">
        <w:rPr>
          <w:rFonts w:ascii="Calibri" w:hAnsi="Calibri" w:cs="Calibri"/>
        </w:rPr>
        <w:br/>
      </w:r>
    </w:p>
    <w:p w:rsidR="00C7598C" w:rsidRPr="00C7598C" w:rsidRDefault="00C7598C" w:rsidP="00C7598C">
      <w:pPr>
        <w:jc w:val="both"/>
        <w:rPr>
          <w:rFonts w:ascii="Calibri" w:hAnsi="Calibri" w:cs="Calibri"/>
        </w:rPr>
      </w:pPr>
      <w:r w:rsidRPr="00A52847">
        <w:rPr>
          <w:rFonts w:ascii="Calibri" w:hAnsi="Calibri" w:cs="Calibri"/>
        </w:rPr>
        <w:t>Contratada</w:t>
      </w:r>
      <w:r>
        <w:rPr>
          <w:rFonts w:ascii="Calibri" w:hAnsi="Calibri" w:cs="Calibri"/>
          <w:b/>
        </w:rPr>
        <w:t xml:space="preserve">s: </w:t>
      </w:r>
      <w:r w:rsidRPr="00C7598C">
        <w:rPr>
          <w:rFonts w:ascii="Calibri" w:hAnsi="Calibri"/>
          <w:sz w:val="24"/>
          <w:szCs w:val="24"/>
        </w:rPr>
        <w:t>L.M. FARMA INDÚSTRIA E COMÉRCIO LTDA e VITAL HOSPITALAR COMERCIAL LTDA</w:t>
      </w:r>
    </w:p>
    <w:p w:rsidR="00C7598C" w:rsidRPr="00C7598C" w:rsidRDefault="00C7598C" w:rsidP="00C7598C">
      <w:pPr>
        <w:pStyle w:val="Standard"/>
        <w:jc w:val="both"/>
        <w:rPr>
          <w:rFonts w:ascii="Calibri" w:hAnsi="Calibri" w:cs="Calibri"/>
        </w:rPr>
      </w:pPr>
    </w:p>
    <w:p w:rsidR="00C7598C" w:rsidRPr="00A52847" w:rsidRDefault="00C7598C" w:rsidP="00C7598C">
      <w:pPr>
        <w:pStyle w:val="Standard"/>
        <w:jc w:val="both"/>
        <w:rPr>
          <w:rFonts w:ascii="Calibri" w:hAnsi="Calibri" w:cs="Calibri"/>
        </w:rPr>
      </w:pPr>
      <w:r w:rsidRPr="00A52847">
        <w:rPr>
          <w:rFonts w:ascii="Calibri" w:hAnsi="Calibri" w:cs="Calibri"/>
        </w:rPr>
        <w:t xml:space="preserve">Advogado(s): </w:t>
      </w:r>
    </w:p>
    <w:p w:rsidR="00C7598C" w:rsidRPr="00A52847" w:rsidRDefault="00C7598C" w:rsidP="00C7598C">
      <w:pPr>
        <w:pStyle w:val="Standard"/>
        <w:jc w:val="both"/>
        <w:rPr>
          <w:rFonts w:ascii="Calibri" w:hAnsi="Calibri" w:cs="Calibri"/>
        </w:rPr>
      </w:pPr>
      <w:r w:rsidRPr="00A52847">
        <w:rPr>
          <w:rFonts w:ascii="Calibri" w:hAnsi="Calibri" w:cs="Calibri"/>
        </w:rPr>
        <w:t xml:space="preserve">                                         Na qualidade de Contratante e Contratado,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 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C7598C" w:rsidRPr="00A52847" w:rsidRDefault="00C7598C" w:rsidP="00C7598C">
      <w:pPr>
        <w:pStyle w:val="Standard"/>
        <w:jc w:val="both"/>
        <w:rPr>
          <w:rFonts w:ascii="Calibri" w:hAnsi="Calibri" w:cs="Calibri"/>
        </w:rPr>
      </w:pPr>
    </w:p>
    <w:p w:rsidR="00C7598C" w:rsidRDefault="00C7598C" w:rsidP="00C7598C">
      <w:pPr>
        <w:pStyle w:val="Standard"/>
        <w:jc w:val="both"/>
        <w:rPr>
          <w:rFonts w:ascii="Calibri" w:hAnsi="Calibri" w:cs="Calibri"/>
        </w:rPr>
      </w:pPr>
      <w:r w:rsidRPr="00A52847">
        <w:rPr>
          <w:rFonts w:ascii="Calibri" w:hAnsi="Calibri" w:cs="Calibri"/>
        </w:rPr>
        <w:t>Rio Grande da Serra</w:t>
      </w:r>
      <w:r>
        <w:rPr>
          <w:rFonts w:ascii="Calibri" w:hAnsi="Calibri" w:cs="Calibri"/>
        </w:rPr>
        <w:t>, 11 de junho de 2.014.</w:t>
      </w:r>
    </w:p>
    <w:p w:rsidR="00C7598C" w:rsidRDefault="00C7598C" w:rsidP="00C7598C">
      <w:pPr>
        <w:pStyle w:val="Standard"/>
        <w:jc w:val="both"/>
        <w:rPr>
          <w:rFonts w:ascii="Calibri" w:hAnsi="Calibri" w:cs="Calibri"/>
        </w:rPr>
      </w:pPr>
    </w:p>
    <w:p w:rsidR="00C7598C" w:rsidRPr="00A52847" w:rsidRDefault="00C7598C" w:rsidP="00C7598C">
      <w:pPr>
        <w:pStyle w:val="Standard"/>
        <w:jc w:val="both"/>
        <w:rPr>
          <w:rFonts w:ascii="Calibri" w:hAnsi="Calibri" w:cs="Calibri"/>
        </w:rPr>
      </w:pPr>
    </w:p>
    <w:p w:rsidR="00C7598C" w:rsidRPr="00A52847" w:rsidRDefault="00C7598C" w:rsidP="00C7598C">
      <w:pPr>
        <w:pStyle w:val="Standard"/>
        <w:jc w:val="center"/>
        <w:rPr>
          <w:rFonts w:ascii="Calibri" w:hAnsi="Calibri" w:cs="Calibri"/>
        </w:rPr>
      </w:pPr>
      <w:r w:rsidRPr="00A52847">
        <w:rPr>
          <w:rFonts w:ascii="Calibri" w:hAnsi="Calibri" w:cs="Calibri"/>
        </w:rPr>
        <w:t>____________________________________</w:t>
      </w:r>
    </w:p>
    <w:p w:rsidR="00C7598C" w:rsidRPr="00A52847" w:rsidRDefault="00C7598C" w:rsidP="00C7598C">
      <w:pPr>
        <w:pStyle w:val="Standard"/>
        <w:jc w:val="center"/>
        <w:rPr>
          <w:rFonts w:ascii="Calibri" w:hAnsi="Calibri" w:cs="Calibri"/>
        </w:rPr>
      </w:pPr>
    </w:p>
    <w:p w:rsidR="00C7598C" w:rsidRPr="00A52847" w:rsidRDefault="00C7598C" w:rsidP="00C7598C">
      <w:pPr>
        <w:pStyle w:val="Standard"/>
        <w:jc w:val="center"/>
        <w:rPr>
          <w:rFonts w:ascii="Calibri" w:hAnsi="Calibri" w:cs="Calibri"/>
          <w:b/>
        </w:rPr>
      </w:pPr>
      <w:r w:rsidRPr="00A52847">
        <w:rPr>
          <w:rFonts w:ascii="Calibri" w:hAnsi="Calibri" w:cs="Calibri"/>
          <w:b/>
        </w:rPr>
        <w:t>Fundo Municipal de Saúde de Rio Grande da Serra</w:t>
      </w:r>
    </w:p>
    <w:p w:rsidR="00C7598C" w:rsidRDefault="00C7598C" w:rsidP="00C7598C">
      <w:pPr>
        <w:pStyle w:val="Standard"/>
        <w:jc w:val="center"/>
        <w:rPr>
          <w:rFonts w:ascii="Calibri" w:hAnsi="Calibri" w:cs="Calibri"/>
        </w:rPr>
      </w:pPr>
      <w:r w:rsidRPr="00A52847">
        <w:rPr>
          <w:rFonts w:ascii="Calibri" w:hAnsi="Calibri" w:cs="Calibri"/>
        </w:rPr>
        <w:t xml:space="preserve">Dra. Rosangela Maria Vieira da Silva </w:t>
      </w:r>
    </w:p>
    <w:p w:rsidR="00C7598C" w:rsidRPr="00A52847" w:rsidRDefault="00C7598C" w:rsidP="00C7598C">
      <w:pPr>
        <w:pStyle w:val="Standard"/>
        <w:jc w:val="center"/>
        <w:rPr>
          <w:rFonts w:ascii="Calibri" w:hAnsi="Calibri" w:cs="Calibri"/>
        </w:rPr>
      </w:pPr>
      <w:r w:rsidRPr="00A52847">
        <w:rPr>
          <w:rFonts w:ascii="Calibri" w:hAnsi="Calibri" w:cs="Calibri"/>
        </w:rPr>
        <w:t>Contratante</w:t>
      </w:r>
    </w:p>
    <w:p w:rsidR="00C7598C" w:rsidRDefault="00C7598C" w:rsidP="00C7598C">
      <w:pPr>
        <w:pStyle w:val="Standard"/>
        <w:jc w:val="both"/>
        <w:rPr>
          <w:rFonts w:ascii="Calibri" w:hAnsi="Calibri" w:cs="Calibri"/>
          <w:b/>
        </w:rPr>
      </w:pPr>
    </w:p>
    <w:p w:rsidR="00C7598C" w:rsidRDefault="00C7598C" w:rsidP="00C7598C">
      <w:pPr>
        <w:pStyle w:val="Standard"/>
        <w:jc w:val="both"/>
        <w:rPr>
          <w:rFonts w:ascii="Calibri" w:hAnsi="Calibri" w:cs="Calibri"/>
          <w:b/>
        </w:rPr>
      </w:pPr>
      <w:r w:rsidRPr="00A52847">
        <w:rPr>
          <w:rFonts w:ascii="Calibri" w:hAnsi="Calibri" w:cs="Calibri"/>
          <w:b/>
        </w:rPr>
        <w:t>CONTRATADAS</w:t>
      </w:r>
    </w:p>
    <w:p w:rsidR="00C7598C" w:rsidRDefault="00C7598C" w:rsidP="00C7598C">
      <w:pPr>
        <w:jc w:val="both"/>
        <w:rPr>
          <w:rFonts w:ascii="Calibri" w:hAnsi="Calibri"/>
          <w:sz w:val="24"/>
          <w:szCs w:val="24"/>
        </w:rPr>
      </w:pPr>
      <w:r w:rsidRPr="00C7598C">
        <w:rPr>
          <w:rFonts w:ascii="Calibri" w:hAnsi="Calibri"/>
          <w:sz w:val="24"/>
          <w:szCs w:val="24"/>
        </w:rPr>
        <w:t xml:space="preserve">L.M. FARMA INDÚSTRIA E COMÉRCIO LTDA </w:t>
      </w:r>
    </w:p>
    <w:p w:rsidR="00C7598C" w:rsidRPr="00C7598C" w:rsidRDefault="00C7598C" w:rsidP="00C7598C">
      <w:pPr>
        <w:jc w:val="both"/>
        <w:rPr>
          <w:rFonts w:ascii="Calibri" w:hAnsi="Calibri" w:cs="Calibri"/>
        </w:rPr>
      </w:pPr>
      <w:r w:rsidRPr="00C7598C">
        <w:rPr>
          <w:rFonts w:ascii="Calibri" w:hAnsi="Calibri"/>
          <w:sz w:val="24"/>
          <w:szCs w:val="24"/>
        </w:rPr>
        <w:t>VITAL HOSPITALAR COMERCIAL LTDA</w:t>
      </w:r>
    </w:p>
    <w:p w:rsidR="00A02DFD" w:rsidRPr="00D04979" w:rsidRDefault="00A02DFD" w:rsidP="00A02DFD"/>
    <w:p w:rsidR="00CB704B" w:rsidRDefault="00CB704B"/>
    <w:sectPr w:rsidR="00CB7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2DDD"/>
    <w:multiLevelType w:val="hybridMultilevel"/>
    <w:tmpl w:val="8334D192"/>
    <w:lvl w:ilvl="0" w:tplc="60A8A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67941"/>
    <w:multiLevelType w:val="hybridMultilevel"/>
    <w:tmpl w:val="B87614EA"/>
    <w:lvl w:ilvl="0" w:tplc="18BC2C1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FD"/>
    <w:rsid w:val="000668D0"/>
    <w:rsid w:val="00220745"/>
    <w:rsid w:val="002675F5"/>
    <w:rsid w:val="003035F9"/>
    <w:rsid w:val="003F59CB"/>
    <w:rsid w:val="004B1ED4"/>
    <w:rsid w:val="005D2795"/>
    <w:rsid w:val="00692A6E"/>
    <w:rsid w:val="006D04EE"/>
    <w:rsid w:val="00734D35"/>
    <w:rsid w:val="007B259D"/>
    <w:rsid w:val="00937E22"/>
    <w:rsid w:val="009C02F6"/>
    <w:rsid w:val="00A02192"/>
    <w:rsid w:val="00A02DFD"/>
    <w:rsid w:val="00A324AC"/>
    <w:rsid w:val="00A945EF"/>
    <w:rsid w:val="00B7449C"/>
    <w:rsid w:val="00C7598C"/>
    <w:rsid w:val="00CB704B"/>
    <w:rsid w:val="00CC4EB7"/>
    <w:rsid w:val="00E6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0D5D-580D-4347-8FDE-15138C03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02DFD"/>
    <w:pPr>
      <w:spacing w:before="100" w:beforeAutospacing="1" w:after="100" w:afterAutospacing="1"/>
    </w:pPr>
    <w:rPr>
      <w:color w:val="000000"/>
    </w:rPr>
  </w:style>
  <w:style w:type="paragraph" w:customStyle="1" w:styleId="Standard">
    <w:name w:val="Standard"/>
    <w:rsid w:val="00C7598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3035F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035F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5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99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5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8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13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8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1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6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4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34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26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201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991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46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9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5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7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0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80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09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1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22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0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95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61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85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53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1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1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67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59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331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25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429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89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102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519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925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919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294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340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694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423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510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08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925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29507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1033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0080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72677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6818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097396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953242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5190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9525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0618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5574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482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2887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14008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4230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80179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2509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62101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9517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27709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5839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66896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468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1867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1990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4203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04873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6761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49553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5906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66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7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757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517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78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28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0367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790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80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173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8275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2954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797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30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8462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461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82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050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747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77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85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7102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8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08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74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3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5ADA-FC88-4FE6-99C1-2429086D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10</Pages>
  <Words>2494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13</cp:revision>
  <dcterms:created xsi:type="dcterms:W3CDTF">2014-06-09T17:50:00Z</dcterms:created>
  <dcterms:modified xsi:type="dcterms:W3CDTF">2014-06-16T13:18:00Z</dcterms:modified>
</cp:coreProperties>
</file>